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A345" w14:textId="57E2F44F" w:rsidR="009B17EC" w:rsidRDefault="003009FB">
      <w:r>
        <w:rPr>
          <w:noProof/>
        </w:rPr>
        <w:drawing>
          <wp:anchor distT="0" distB="0" distL="114300" distR="114300" simplePos="0" relativeHeight="251724800" behindDoc="0" locked="0" layoutInCell="1" allowOverlap="1" wp14:anchorId="45DE2266" wp14:editId="48E3D171">
            <wp:simplePos x="0" y="0"/>
            <wp:positionH relativeFrom="page">
              <wp:align>left</wp:align>
            </wp:positionH>
            <wp:positionV relativeFrom="paragraph">
              <wp:posOffset>-1620805</wp:posOffset>
            </wp:positionV>
            <wp:extent cx="7774940" cy="9329420"/>
            <wp:effectExtent l="0" t="0" r="0" b="5080"/>
            <wp:wrapNone/>
            <wp:docPr id="15315988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5353" cy="9329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7E8">
        <w:rPr>
          <w:noProof/>
        </w:rPr>
        <mc:AlternateContent>
          <mc:Choice Requires="wps">
            <w:drawing>
              <wp:anchor distT="45720" distB="45720" distL="114300" distR="114300" simplePos="0" relativeHeight="251725824" behindDoc="0" locked="0" layoutInCell="1" allowOverlap="1" wp14:anchorId="78C02B80" wp14:editId="39809C58">
                <wp:simplePos x="0" y="0"/>
                <wp:positionH relativeFrom="margin">
                  <wp:posOffset>-1801505</wp:posOffset>
                </wp:positionH>
                <wp:positionV relativeFrom="paragraph">
                  <wp:posOffset>-1202396</wp:posOffset>
                </wp:positionV>
                <wp:extent cx="497576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2" cy="1404620"/>
                        </a:xfrm>
                        <a:prstGeom prst="rect">
                          <a:avLst/>
                        </a:prstGeom>
                        <a:noFill/>
                        <a:ln w="9525">
                          <a:noFill/>
                          <a:miter lim="800000"/>
                          <a:headEnd/>
                          <a:tailEnd/>
                        </a:ln>
                      </wps:spPr>
                      <wps:txbx>
                        <w:txbxContent>
                          <w:p w14:paraId="2B367800" w14:textId="582D889A" w:rsidR="00264426" w:rsidRDefault="0061039A">
                            <w:r>
                              <w:rPr>
                                <w:b/>
                                <w:bCs/>
                              </w:rPr>
                              <w:t>Edith Jolicoeur, Julie Ruel, Marie-Josée Goulet, Marie-Ève Gonthier, Francine Julien-Gauthier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02B80" id="_x0000_t202" coordsize="21600,21600" o:spt="202" path="m,l,21600r21600,l21600,xe">
                <v:stroke joinstyle="miter"/>
                <v:path gradientshapeok="t" o:connecttype="rect"/>
              </v:shapetype>
              <v:shape id="Zone de texte 2" o:spid="_x0000_s1026" type="#_x0000_t202" style="position:absolute;margin-left:-141.85pt;margin-top:-94.7pt;width:391.8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" filled="f" stroked="f">
                <v:textbox style="mso-fit-shape-to-text:t">
                  <w:txbxContent>
                    <w:p w14:paraId="2B367800" w14:textId="582D889A" w:rsidR="00264426" w:rsidRDefault="0061039A">
                      <w:r>
                        <w:rPr>
                          <w:b/>
                          <w:bCs/>
                        </w:rPr>
                        <w:t>Edith Jolicoeur, Julie Ruel, Marie-Josée Goulet, Marie-Ève Gonthier, Francine Julien-Gauthier</w:t>
                      </w:r>
                    </w:p>
                  </w:txbxContent>
                </v:textbox>
                <w10:wrap anchorx="margin"/>
              </v:shape>
            </w:pict>
          </mc:Fallback>
        </mc:AlternateContent>
      </w:r>
    </w:p>
    <w:p w14:paraId="18D9D870" w14:textId="63715D49" w:rsidR="009B17EC" w:rsidRDefault="009B17EC"/>
    <w:p w14:paraId="5520FC04" w14:textId="1ADF037D" w:rsidR="009B17EC" w:rsidRDefault="009B17EC"/>
    <w:p w14:paraId="2274B821" w14:textId="41E9F406" w:rsidR="009B17EC" w:rsidRDefault="009B17EC"/>
    <w:p w14:paraId="115C8614" w14:textId="289EB44C" w:rsidR="009B17EC" w:rsidRDefault="009B17EC"/>
    <w:p w14:paraId="2DDF3614" w14:textId="74B02611" w:rsidR="009B17EC" w:rsidRDefault="009B17EC"/>
    <w:p w14:paraId="5FF1FD77" w14:textId="71573B1F" w:rsidR="009B17EC" w:rsidRDefault="009B17EC"/>
    <w:p w14:paraId="470E0D23" w14:textId="33AD0694" w:rsidR="009B17EC" w:rsidRDefault="009B17EC"/>
    <w:p w14:paraId="7C3F4DC1" w14:textId="01F60B58" w:rsidR="009B17EC" w:rsidRDefault="009B17EC"/>
    <w:p w14:paraId="702A2339" w14:textId="3813923B" w:rsidR="009B17EC" w:rsidRDefault="009B17EC"/>
    <w:p w14:paraId="6F0F31F1" w14:textId="49E76C42" w:rsidR="009B17EC" w:rsidRDefault="009B17EC"/>
    <w:p w14:paraId="3EA368DC" w14:textId="37B277A6" w:rsidR="009B17EC" w:rsidRDefault="009B17EC"/>
    <w:p w14:paraId="308DCF29" w14:textId="1CB468DF" w:rsidR="009B17EC" w:rsidRDefault="009B17EC"/>
    <w:p w14:paraId="7A058C7F" w14:textId="029ACB88" w:rsidR="002807E8" w:rsidRPr="002807E8" w:rsidRDefault="002807E8" w:rsidP="002807E8"/>
    <w:p w14:paraId="04D9ABE1" w14:textId="3C959097" w:rsidR="009B17EC" w:rsidRDefault="009B17EC"/>
    <w:p w14:paraId="747BE2DA" w14:textId="2D4E2836" w:rsidR="009B17EC" w:rsidRDefault="009B17EC"/>
    <w:p w14:paraId="47093BB5" w14:textId="35290E46" w:rsidR="009B17EC" w:rsidRDefault="009B17EC"/>
    <w:p w14:paraId="02848B5F" w14:textId="32759DFA" w:rsidR="009B17EC" w:rsidRDefault="009B17EC"/>
    <w:p w14:paraId="7B5CA625" w14:textId="07F0FC41" w:rsidR="009B17EC" w:rsidRDefault="009B17EC"/>
    <w:p w14:paraId="4B047530" w14:textId="1984CB16" w:rsidR="009B17EC" w:rsidRDefault="009B17EC"/>
    <w:p w14:paraId="6560C176" w14:textId="53DDDDAE" w:rsidR="009B17EC" w:rsidRDefault="002807E8">
      <w:r>
        <w:rPr>
          <w:noProof/>
        </w:rPr>
        <mc:AlternateContent>
          <mc:Choice Requires="wps">
            <w:drawing>
              <wp:anchor distT="45720" distB="45720" distL="114300" distR="114300" simplePos="0" relativeHeight="251684351" behindDoc="0" locked="0" layoutInCell="1" allowOverlap="1" wp14:anchorId="77B3F188" wp14:editId="018E3F32">
                <wp:simplePos x="0" y="0"/>
                <wp:positionH relativeFrom="page">
                  <wp:align>left</wp:align>
                </wp:positionH>
                <wp:positionV relativeFrom="paragraph">
                  <wp:posOffset>1316696</wp:posOffset>
                </wp:positionV>
                <wp:extent cx="7774940" cy="765810"/>
                <wp:effectExtent l="0" t="0" r="0" b="0"/>
                <wp:wrapNone/>
                <wp:docPr id="1633942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765810"/>
                        </a:xfrm>
                        <a:prstGeom prst="rect">
                          <a:avLst/>
                        </a:prstGeom>
                        <a:solidFill>
                          <a:srgbClr val="F2F0F1"/>
                        </a:solidFill>
                        <a:ln w="9525">
                          <a:noFill/>
                          <a:miter lim="800000"/>
                          <a:headEnd/>
                          <a:tailEnd/>
                        </a:ln>
                      </wps:spPr>
                      <wps:txbx>
                        <w:txbxContent>
                          <w:p w14:paraId="7FE6C6B6" w14:textId="1329A0BD" w:rsidR="00860908" w:rsidRDefault="00860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3F188" id="_x0000_s1027" type="#_x0000_t202" style="position:absolute;margin-left:0;margin-top:103.7pt;width:612.2pt;height:60.3pt;z-index:25168435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" fillcolor="#f2f0f1" stroked="f">
                <v:textbox>
                  <w:txbxContent>
                    <w:p w14:paraId="7FE6C6B6" w14:textId="1329A0BD" w:rsidR="00860908" w:rsidRDefault="00860908"/>
                  </w:txbxContent>
                </v:textbox>
                <w10:wrap anchorx="page"/>
              </v:shape>
            </w:pict>
          </mc:Fallback>
        </mc:AlternateContent>
      </w:r>
      <w:r>
        <w:rPr>
          <w:noProof/>
        </w:rPr>
        <w:drawing>
          <wp:anchor distT="0" distB="0" distL="114300" distR="114300" simplePos="0" relativeHeight="251716608" behindDoc="0" locked="0" layoutInCell="1" allowOverlap="1" wp14:anchorId="59047CA2" wp14:editId="47A2DAE7">
            <wp:simplePos x="0" y="0"/>
            <wp:positionH relativeFrom="page">
              <wp:align>right</wp:align>
            </wp:positionH>
            <wp:positionV relativeFrom="paragraph">
              <wp:posOffset>1073159</wp:posOffset>
            </wp:positionV>
            <wp:extent cx="7932717" cy="1157950"/>
            <wp:effectExtent l="0" t="0" r="0" b="0"/>
            <wp:wrapNone/>
            <wp:docPr id="9185600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019"/>
                    <a:stretch>
                      <a:fillRect/>
                    </a:stretch>
                  </pic:blipFill>
                  <pic:spPr bwMode="auto">
                    <a:xfrm>
                      <a:off x="0" y="0"/>
                      <a:ext cx="7932717" cy="115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55F67" w14:textId="112A5CC4" w:rsidR="00401BF6" w:rsidRPr="002D48B8" w:rsidRDefault="00401BF6" w:rsidP="00401BF6">
      <w:pPr>
        <w:spacing w:line="240" w:lineRule="auto"/>
        <w:rPr>
          <w:b/>
          <w:bCs/>
        </w:rPr>
      </w:pPr>
      <w:r>
        <w:rPr>
          <w:noProof/>
        </w:rPr>
        <w:lastRenderedPageBreak/>
        <mc:AlternateContent>
          <mc:Choice Requires="wps">
            <w:drawing>
              <wp:anchor distT="45720" distB="45720" distL="114300" distR="114300" simplePos="0" relativeHeight="251658752" behindDoc="0" locked="0" layoutInCell="1" allowOverlap="1" wp14:anchorId="1EEB9C01" wp14:editId="5EC71CB1">
                <wp:simplePos x="0" y="0"/>
                <wp:positionH relativeFrom="page">
                  <wp:posOffset>0</wp:posOffset>
                </wp:positionH>
                <wp:positionV relativeFrom="paragraph">
                  <wp:posOffset>-1647816</wp:posOffset>
                </wp:positionV>
                <wp:extent cx="1781503" cy="10421128"/>
                <wp:effectExtent l="0" t="0" r="9525" b="0"/>
                <wp:wrapNone/>
                <wp:docPr id="11251804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0421128"/>
                        </a:xfrm>
                        <a:prstGeom prst="rect">
                          <a:avLst/>
                        </a:prstGeom>
                        <a:solidFill>
                          <a:srgbClr val="F2F0F1"/>
                        </a:solidFill>
                        <a:ln w="9525">
                          <a:noFill/>
                          <a:miter lim="800000"/>
                          <a:headEnd/>
                          <a:tailEnd/>
                        </a:ln>
                      </wps:spPr>
                      <wps:txbx>
                        <w:txbxContent>
                          <w:p w14:paraId="38C1B11E"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B9C01" id="_x0000_s1028" type="#_x0000_t202" style="position:absolute;margin-left:0;margin-top:-129.75pt;width:140.3pt;height:820.5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" fillcolor="#f2f0f1" stroked="f">
                <v:textbox>
                  <w:txbxContent>
                    <w:p w14:paraId="38C1B11E" w14:textId="77777777" w:rsidR="00D06053" w:rsidRDefault="00D06053" w:rsidP="00D06053"/>
                  </w:txbxContent>
                </v:textbox>
                <w10:wrap anchorx="page"/>
              </v:shape>
            </w:pict>
          </mc:Fallback>
        </mc:AlternateContent>
      </w:r>
      <w:r w:rsidR="00542202" w:rsidRPr="00542202">
        <w:rPr>
          <w:b/>
          <w:bCs/>
          <w:lang w:val="en-CA"/>
        </w:rPr>
        <w:t>This document is an appendix to</w:t>
      </w:r>
      <w:r w:rsidRPr="00C50283">
        <w:rPr>
          <w:b/>
          <w:bCs/>
          <w:lang w:val="en-CA"/>
        </w:rPr>
        <w:t>:</w:t>
      </w:r>
      <w:r w:rsidRPr="00C50283">
        <w:rPr>
          <w:lang w:val="en-CA"/>
        </w:rPr>
        <w:t xml:space="preserve"> </w:t>
      </w:r>
      <w:r w:rsidRPr="00C50283">
        <w:rPr>
          <w:lang w:val="en-CA"/>
        </w:rPr>
        <w:br/>
        <w:t>Jolicoeur, E., Ruel, J., Goulet, M.-J., Gonthier</w:t>
      </w:r>
      <w:r w:rsidR="000B250F">
        <w:rPr>
          <w:lang w:val="en-CA"/>
        </w:rPr>
        <w:t>,</w:t>
      </w:r>
      <w:r w:rsidRPr="00C50283">
        <w:rPr>
          <w:lang w:val="en-CA"/>
        </w:rPr>
        <w:t xml:space="preserve"> M.-E.</w:t>
      </w:r>
      <w:r w:rsidR="000B250F">
        <w:rPr>
          <w:lang w:val="en-CA"/>
        </w:rPr>
        <w:t xml:space="preserve">, &amp; </w:t>
      </w:r>
      <w:r w:rsidRPr="00C50283">
        <w:rPr>
          <w:lang w:val="en-CA"/>
        </w:rPr>
        <w:t xml:space="preserve">Julien-Gauthier, F. (2026). </w:t>
      </w:r>
      <w:r w:rsidR="00514463" w:rsidRPr="00514463">
        <w:rPr>
          <w:i/>
          <w:iCs/>
          <w:lang w:val="en-CA"/>
        </w:rPr>
        <w:t xml:space="preserve">Communicate better </w:t>
      </w:r>
      <w:r w:rsidR="00514463" w:rsidRPr="00CE4F41">
        <w:rPr>
          <w:i/>
          <w:iCs/>
          <w:lang w:val="en-CA"/>
        </w:rPr>
        <w:t>with your community</w:t>
      </w:r>
      <w:r w:rsidR="00250E07" w:rsidRPr="00CE4F41">
        <w:rPr>
          <w:i/>
          <w:iCs/>
          <w:lang w:val="en-CA"/>
        </w:rPr>
        <w:t>: Steps to improve your communication practices</w:t>
      </w:r>
      <w:r w:rsidR="00250E07">
        <w:rPr>
          <w:lang w:val="en-CA"/>
        </w:rPr>
        <w:t>.</w:t>
      </w:r>
      <w:r w:rsidRPr="00514463">
        <w:rPr>
          <w:lang w:val="en-CA"/>
        </w:rPr>
        <w:t xml:space="preserve"> </w:t>
      </w:r>
      <w:r w:rsidRPr="00A75722">
        <w:t xml:space="preserve">Université du Québec à Rimouski. </w:t>
      </w:r>
      <w:hyperlink r:id="rId10" w:history="1">
        <w:r w:rsidR="006A4C85" w:rsidRPr="00CB31BD">
          <w:rPr>
            <w:rStyle w:val="Lienhypertexte"/>
          </w:rPr>
          <w:t>https://doi.org/10.65130/pe7bt4z</w:t>
        </w:r>
      </w:hyperlink>
    </w:p>
    <w:p w14:paraId="4FC57513" w14:textId="77777777" w:rsidR="00126F57" w:rsidRDefault="00126F57" w:rsidP="00401BF6">
      <w:pPr>
        <w:spacing w:line="240" w:lineRule="auto"/>
        <w:rPr>
          <w:lang w:val="en-CA"/>
        </w:rPr>
        <w:sectPr w:rsidR="00126F57" w:rsidSect="000B6B7C">
          <w:footerReference w:type="default" r:id="rId11"/>
          <w:type w:val="continuous"/>
          <w:pgSz w:w="12240" w:h="15840"/>
          <w:pgMar w:top="2552" w:right="2034" w:bottom="2552" w:left="3402" w:header="708" w:footer="708" w:gutter="0"/>
          <w:cols w:space="708"/>
          <w:titlePg/>
          <w:docGrid w:linePitch="360"/>
        </w:sectPr>
      </w:pPr>
    </w:p>
    <w:p w14:paraId="2B4C9E67" w14:textId="170E10EF" w:rsidR="00401BF6" w:rsidRPr="002D48B8" w:rsidRDefault="00401BF6" w:rsidP="00401BF6">
      <w:pPr>
        <w:spacing w:line="240" w:lineRule="auto"/>
        <w:rPr>
          <w:lang w:val="en-CA"/>
        </w:rPr>
      </w:pPr>
    </w:p>
    <w:p w14:paraId="3565A85D" w14:textId="77777777" w:rsidR="00401BF6" w:rsidRPr="002D48B8" w:rsidRDefault="00401BF6" w:rsidP="00401BF6">
      <w:pPr>
        <w:spacing w:line="240" w:lineRule="auto"/>
        <w:rPr>
          <w:lang w:val="en-CA"/>
        </w:rPr>
      </w:pPr>
    </w:p>
    <w:p w14:paraId="17F8D48D" w14:textId="77777777" w:rsidR="00401BF6" w:rsidRPr="002D48B8" w:rsidRDefault="00401BF6" w:rsidP="00401BF6">
      <w:pPr>
        <w:spacing w:line="240" w:lineRule="auto"/>
        <w:rPr>
          <w:lang w:val="en-CA"/>
        </w:rPr>
      </w:pPr>
    </w:p>
    <w:p w14:paraId="3FFED3C1" w14:textId="1CBC5E56" w:rsidR="00401BF6" w:rsidRPr="002D48B8" w:rsidRDefault="00401BF6" w:rsidP="00401BF6">
      <w:pPr>
        <w:spacing w:line="240" w:lineRule="auto"/>
        <w:rPr>
          <w:lang w:val="en-CA"/>
        </w:rPr>
      </w:pPr>
    </w:p>
    <w:p w14:paraId="2E0E653C" w14:textId="77777777" w:rsidR="00401BF6" w:rsidRPr="002D48B8" w:rsidRDefault="00401BF6" w:rsidP="00401BF6">
      <w:pPr>
        <w:spacing w:line="240" w:lineRule="auto"/>
        <w:rPr>
          <w:lang w:val="en-CA"/>
        </w:rPr>
      </w:pPr>
    </w:p>
    <w:p w14:paraId="794E8BA1" w14:textId="77777777" w:rsidR="00401BF6" w:rsidRPr="002D48B8" w:rsidRDefault="00401BF6" w:rsidP="00401BF6">
      <w:pPr>
        <w:spacing w:line="240" w:lineRule="auto"/>
        <w:rPr>
          <w:lang w:val="en-CA"/>
        </w:rPr>
      </w:pPr>
    </w:p>
    <w:p w14:paraId="554FA1B6" w14:textId="77777777" w:rsidR="00401BF6" w:rsidRPr="002D48B8" w:rsidRDefault="00401BF6" w:rsidP="00401BF6">
      <w:pPr>
        <w:spacing w:line="240" w:lineRule="auto"/>
        <w:rPr>
          <w:lang w:val="en-CA"/>
        </w:rPr>
      </w:pPr>
    </w:p>
    <w:p w14:paraId="6AFBB7A1" w14:textId="77777777" w:rsidR="00401BF6" w:rsidRPr="002D48B8" w:rsidRDefault="00401BF6" w:rsidP="00401BF6">
      <w:pPr>
        <w:spacing w:line="240" w:lineRule="auto"/>
        <w:rPr>
          <w:lang w:val="en-CA"/>
        </w:rPr>
      </w:pPr>
    </w:p>
    <w:p w14:paraId="55C086A2" w14:textId="77777777" w:rsidR="00401BF6" w:rsidRPr="002D48B8" w:rsidRDefault="00401BF6" w:rsidP="00401BF6">
      <w:pPr>
        <w:spacing w:line="240" w:lineRule="auto"/>
        <w:rPr>
          <w:lang w:val="en-CA"/>
        </w:rPr>
      </w:pPr>
    </w:p>
    <w:p w14:paraId="55F9EB76" w14:textId="77777777" w:rsidR="00401BF6" w:rsidRPr="002D48B8" w:rsidRDefault="00401BF6" w:rsidP="00401BF6">
      <w:pPr>
        <w:spacing w:line="240" w:lineRule="auto"/>
        <w:rPr>
          <w:lang w:val="en-CA"/>
        </w:rPr>
      </w:pPr>
    </w:p>
    <w:p w14:paraId="6FCAFC4F" w14:textId="77777777" w:rsidR="00401BF6" w:rsidRPr="002D48B8" w:rsidRDefault="00401BF6" w:rsidP="00401BF6">
      <w:pPr>
        <w:spacing w:line="240" w:lineRule="auto"/>
        <w:rPr>
          <w:lang w:val="en-CA"/>
        </w:rPr>
      </w:pPr>
    </w:p>
    <w:p w14:paraId="593E58DC" w14:textId="77777777" w:rsidR="00401BF6" w:rsidRDefault="00401BF6" w:rsidP="00401BF6">
      <w:pPr>
        <w:spacing w:line="240" w:lineRule="auto"/>
        <w:rPr>
          <w:lang w:val="en-CA"/>
        </w:rPr>
      </w:pPr>
    </w:p>
    <w:p w14:paraId="471D6DC2" w14:textId="77777777" w:rsidR="00542202" w:rsidRDefault="00542202" w:rsidP="00401BF6">
      <w:pPr>
        <w:spacing w:line="240" w:lineRule="auto"/>
        <w:rPr>
          <w:lang w:val="en-CA"/>
        </w:rPr>
      </w:pPr>
    </w:p>
    <w:p w14:paraId="15F1FA76" w14:textId="77777777" w:rsidR="00542202" w:rsidRDefault="00542202" w:rsidP="00401BF6">
      <w:pPr>
        <w:spacing w:line="240" w:lineRule="auto"/>
        <w:rPr>
          <w:lang w:val="en-CA"/>
        </w:rPr>
      </w:pPr>
    </w:p>
    <w:p w14:paraId="6C2E2250" w14:textId="77777777" w:rsidR="00542202" w:rsidRPr="002D48B8" w:rsidRDefault="00542202" w:rsidP="00401BF6">
      <w:pPr>
        <w:spacing w:line="240" w:lineRule="auto"/>
        <w:rPr>
          <w:lang w:val="en-CA"/>
        </w:rPr>
      </w:pPr>
    </w:p>
    <w:p w14:paraId="47E3DAFF" w14:textId="77777777" w:rsidR="00401BF6" w:rsidRPr="002D48B8" w:rsidRDefault="00401BF6" w:rsidP="00401BF6">
      <w:pPr>
        <w:spacing w:line="240" w:lineRule="auto"/>
        <w:rPr>
          <w:lang w:val="en-CA"/>
        </w:rPr>
      </w:pPr>
    </w:p>
    <w:p w14:paraId="48D0A192" w14:textId="77777777" w:rsidR="00126F57" w:rsidRDefault="00401BF6">
      <w:pPr>
        <w:rPr>
          <w:lang w:val="en-CA"/>
        </w:rPr>
        <w:sectPr w:rsidR="00126F57" w:rsidSect="000B6B7C">
          <w:type w:val="continuous"/>
          <w:pgSz w:w="12240" w:h="15840"/>
          <w:pgMar w:top="2552" w:right="2034" w:bottom="2552" w:left="3402" w:header="708" w:footer="708" w:gutter="0"/>
          <w:cols w:space="708"/>
          <w:titlePg/>
          <w:docGrid w:linePitch="360"/>
        </w:sectPr>
      </w:pPr>
      <w:r w:rsidRPr="000F563C">
        <w:rPr>
          <w:noProof/>
        </w:rPr>
        <w:drawing>
          <wp:inline distT="0" distB="0" distL="0" distR="0" wp14:anchorId="5E6310D5" wp14:editId="1989930C">
            <wp:extent cx="913750" cy="318943"/>
            <wp:effectExtent l="0" t="0" r="1270" b="5080"/>
            <wp:docPr id="2032909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432" cy="338728"/>
                    </a:xfrm>
                    <a:prstGeom prst="rect">
                      <a:avLst/>
                    </a:prstGeom>
                    <a:noFill/>
                    <a:ln>
                      <a:noFill/>
                    </a:ln>
                  </pic:spPr>
                </pic:pic>
              </a:graphicData>
            </a:graphic>
          </wp:inline>
        </w:drawing>
      </w:r>
      <w:r w:rsidRPr="002E7064">
        <w:rPr>
          <w:lang w:val="en-CA"/>
        </w:rPr>
        <w:t xml:space="preserve"> </w:t>
      </w:r>
      <w:r w:rsidRPr="002E7064">
        <w:rPr>
          <w:lang w:val="en-CA"/>
        </w:rPr>
        <w:br/>
      </w:r>
      <w:r w:rsidR="002E7064" w:rsidRPr="002E7064">
        <w:rPr>
          <w:lang w:val="en-CA"/>
        </w:rPr>
        <w:t>This guide is published under a Creative Commons Attribution 4.0 International (</w:t>
      </w:r>
      <w:hyperlink r:id="rId13" w:history="1">
        <w:r w:rsidR="002E7064" w:rsidRPr="00A120B1">
          <w:rPr>
            <w:rStyle w:val="Lienhypertexte"/>
            <w:lang w:val="en-CA"/>
          </w:rPr>
          <w:t>CC BY 4.0</w:t>
        </w:r>
      </w:hyperlink>
      <w:r w:rsidR="002E7064" w:rsidRPr="002E7064">
        <w:rPr>
          <w:lang w:val="en-CA"/>
        </w:rPr>
        <w:t xml:space="preserve">) license. You are free to share and adapt it, </w:t>
      </w:r>
      <w:proofErr w:type="gramStart"/>
      <w:r w:rsidR="002E7064" w:rsidRPr="002E7064">
        <w:rPr>
          <w:lang w:val="en-CA"/>
        </w:rPr>
        <w:t>provided that</w:t>
      </w:r>
      <w:proofErr w:type="gramEnd"/>
      <w:r w:rsidR="002E7064" w:rsidRPr="002E7064">
        <w:rPr>
          <w:lang w:val="en-CA"/>
        </w:rPr>
        <w:t xml:space="preserve"> you give appropriate credit to the authors.</w:t>
      </w:r>
    </w:p>
    <w:p w14:paraId="03FE011A" w14:textId="1DDDC710" w:rsidR="008A3DD1" w:rsidRPr="005E618E" w:rsidRDefault="00401BF6" w:rsidP="008A3DD1">
      <w:pPr>
        <w:rPr>
          <w:lang w:val="en-CA"/>
        </w:rPr>
      </w:pPr>
      <w:r>
        <w:rPr>
          <w:noProof/>
          <w:lang w:val="en-CA"/>
        </w:rPr>
        <w:lastRenderedPageBreak/>
        <w:drawing>
          <wp:anchor distT="0" distB="0" distL="114300" distR="114300" simplePos="0" relativeHeight="251660800" behindDoc="0" locked="0" layoutInCell="1" allowOverlap="1" wp14:anchorId="340544EB" wp14:editId="6438F43E">
            <wp:simplePos x="0" y="0"/>
            <wp:positionH relativeFrom="page">
              <wp:align>left</wp:align>
            </wp:positionH>
            <wp:positionV relativeFrom="paragraph">
              <wp:posOffset>-1620520</wp:posOffset>
            </wp:positionV>
            <wp:extent cx="1790700" cy="10386695"/>
            <wp:effectExtent l="0" t="0" r="0" b="0"/>
            <wp:wrapNone/>
            <wp:docPr id="3167986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0386695"/>
                    </a:xfrm>
                    <a:prstGeom prst="rect">
                      <a:avLst/>
                    </a:prstGeom>
                    <a:noFill/>
                  </pic:spPr>
                </pic:pic>
              </a:graphicData>
            </a:graphic>
          </wp:anchor>
        </w:drawing>
      </w:r>
      <w:r w:rsidR="009E4B1C" w:rsidRPr="005E618E">
        <w:rPr>
          <w:b/>
          <w:bCs/>
          <w:lang w:val="en-CA"/>
        </w:rPr>
        <w:t>Acknowledgements and financial support</w:t>
      </w:r>
      <w:r w:rsidR="008A3DD1" w:rsidRPr="005E618E">
        <w:rPr>
          <w:rFonts w:ascii="Arial" w:hAnsi="Arial" w:cs="Arial"/>
          <w:b/>
          <w:bCs/>
          <w:lang w:val="en-CA"/>
        </w:rPr>
        <w:t> </w:t>
      </w:r>
      <w:r w:rsidR="008A3DD1" w:rsidRPr="005E618E">
        <w:rPr>
          <w:lang w:val="en-CA"/>
        </w:rPr>
        <w:t> </w:t>
      </w:r>
    </w:p>
    <w:p w14:paraId="76F2569F" w14:textId="616C96B0" w:rsidR="003345B5" w:rsidRDefault="003345B5" w:rsidP="003345B5">
      <w:r w:rsidRPr="003345B5">
        <w:rPr>
          <w:lang w:val="en-CA"/>
        </w:rPr>
        <w:t xml:space="preserve">This research was made possible through the financial support of Accessibility Standards Canada (ASC). </w:t>
      </w:r>
      <w:r>
        <w:t xml:space="preserve">Support for a portion of the quantitative data </w:t>
      </w:r>
      <w:proofErr w:type="spellStart"/>
      <w:r>
        <w:t>analysis</w:t>
      </w:r>
      <w:proofErr w:type="spellEnd"/>
      <w:r>
        <w:t xml:space="preserve"> </w:t>
      </w:r>
      <w:proofErr w:type="spellStart"/>
      <w:r>
        <w:t>from</w:t>
      </w:r>
      <w:proofErr w:type="spellEnd"/>
      <w:r>
        <w:t xml:space="preserve"> the questionnaire </w:t>
      </w:r>
      <w:proofErr w:type="spellStart"/>
      <w:r>
        <w:t>was</w:t>
      </w:r>
      <w:proofErr w:type="spellEnd"/>
      <w:r>
        <w:t xml:space="preserve"> </w:t>
      </w:r>
      <w:proofErr w:type="spellStart"/>
      <w:r>
        <w:t>provided</w:t>
      </w:r>
      <w:proofErr w:type="spellEnd"/>
      <w:r>
        <w:t xml:space="preserve"> by the Institut universitaire en déficience intellectuelle et en trouble du spectre de l’autisme (IUDITSA). </w:t>
      </w:r>
    </w:p>
    <w:p w14:paraId="64B998B8" w14:textId="27CADCE2" w:rsidR="003345B5" w:rsidRPr="003345B5" w:rsidRDefault="003345B5" w:rsidP="003345B5">
      <w:pPr>
        <w:rPr>
          <w:lang w:val="en-CA"/>
        </w:rPr>
      </w:pPr>
      <w:r w:rsidRPr="003345B5">
        <w:rPr>
          <w:lang w:val="en-CA"/>
        </w:rPr>
        <w:t xml:space="preserve">This project benefited greatly from the collaboration of a valued colleague, André C. Moreau. We also wish to highlight the contribution of Marie-Ève Lefebvre, professor at Université du Québec à Rimouski (UQAR). </w:t>
      </w:r>
    </w:p>
    <w:p w14:paraId="7F861470" w14:textId="6BFDE651" w:rsidR="003345B5" w:rsidRPr="003345B5" w:rsidRDefault="003345B5" w:rsidP="003345B5">
      <w:pPr>
        <w:rPr>
          <w:lang w:val="en-CA"/>
        </w:rPr>
      </w:pPr>
      <w:r w:rsidRPr="003345B5">
        <w:rPr>
          <w:lang w:val="en-CA"/>
        </w:rPr>
        <w:t xml:space="preserve">The analyses were also made possible by the meticulous work of these research officers: Marie-Ève Bolduc, Jessica Lacroix, Martine Lorrain-Cayer, and Léa Dufour. </w:t>
      </w:r>
    </w:p>
    <w:p w14:paraId="6675DE22" w14:textId="74556330" w:rsidR="003345B5" w:rsidRPr="003345B5" w:rsidRDefault="003345B5" w:rsidP="003345B5">
      <w:pPr>
        <w:rPr>
          <w:lang w:val="en-CA"/>
        </w:rPr>
      </w:pPr>
      <w:r w:rsidRPr="003345B5">
        <w:rPr>
          <w:lang w:val="en-CA"/>
        </w:rPr>
        <w:t xml:space="preserve">We extend a very special thank you to the residents of </w:t>
      </w:r>
      <w:proofErr w:type="spellStart"/>
      <w:r w:rsidRPr="003345B5">
        <w:rPr>
          <w:lang w:val="en-CA"/>
        </w:rPr>
        <w:t>L’Arche</w:t>
      </w:r>
      <w:proofErr w:type="spellEnd"/>
      <w:r w:rsidRPr="003345B5">
        <w:rPr>
          <w:lang w:val="en-CA"/>
        </w:rPr>
        <w:t xml:space="preserve"> Canada and the staff members who work there daily. Thank you for opening your doors to us. </w:t>
      </w:r>
    </w:p>
    <w:p w14:paraId="574128E7" w14:textId="52D7A1B5" w:rsidR="00BD4C1B" w:rsidRPr="003345B5" w:rsidRDefault="003345B5" w:rsidP="003345B5">
      <w:pPr>
        <w:rPr>
          <w:lang w:val="en-CA"/>
        </w:rPr>
      </w:pPr>
      <w:r w:rsidRPr="003345B5">
        <w:rPr>
          <w:lang w:val="en-CA"/>
        </w:rPr>
        <w:t>Finally, we would like to acknowledge the contribution of the staff of the City of Victoriaville, in particular Nathalie Roussel, Strategic Advisor, as well as Fanny Landry, Director of the Communications and Citizen Relations Department, and her team. Their dedication was a key driving force behind this research. We also thank Rosalie Courtois, Communications Officer throughout the duration of the project. Finally, this project would not have been the same without the active participation of the members of the two communities of practice.</w:t>
      </w:r>
    </w:p>
    <w:p w14:paraId="1E1364C8" w14:textId="77777777" w:rsidR="00BD4C1B" w:rsidRPr="003345B5" w:rsidRDefault="00BD4C1B">
      <w:pPr>
        <w:rPr>
          <w:lang w:val="en-CA"/>
        </w:rPr>
      </w:pPr>
    </w:p>
    <w:p w14:paraId="070B9E17" w14:textId="77777777" w:rsidR="009B17EC" w:rsidRPr="003345B5" w:rsidRDefault="009B17EC">
      <w:pPr>
        <w:rPr>
          <w:lang w:val="en-CA"/>
        </w:rPr>
      </w:pPr>
      <w:r w:rsidRPr="003345B5">
        <w:rPr>
          <w:lang w:val="en-CA"/>
        </w:rPr>
        <w:br w:type="page"/>
      </w:r>
    </w:p>
    <w:sdt>
      <w:sdtPr>
        <w:rPr>
          <w:rFonts w:asciiTheme="minorHAnsi" w:eastAsiaTheme="minorHAnsi" w:hAnsiTheme="minorHAnsi" w:cstheme="minorBidi"/>
          <w:b w:val="0"/>
          <w:color w:val="auto"/>
          <w:kern w:val="2"/>
          <w:sz w:val="24"/>
          <w:szCs w:val="24"/>
          <w:lang w:val="fr-FR" w:eastAsia="en-US"/>
          <w14:ligatures w14:val="standardContextual"/>
        </w:rPr>
        <w:id w:val="1863788036"/>
        <w:docPartObj>
          <w:docPartGallery w:val="Table of Contents"/>
          <w:docPartUnique/>
        </w:docPartObj>
      </w:sdtPr>
      <w:sdtEndPr>
        <w:rPr>
          <w:bCs/>
        </w:rPr>
      </w:sdtEndPr>
      <w:sdtContent>
        <w:p w14:paraId="2933A8AA" w14:textId="237F95E8" w:rsidR="009B17EC" w:rsidRDefault="00C5395F" w:rsidP="002E6B9D">
          <w:pPr>
            <w:pStyle w:val="En-ttedetabledesmatires"/>
            <w:tabs>
              <w:tab w:val="left" w:pos="2835"/>
            </w:tabs>
            <w:spacing w:after="240"/>
            <w:jc w:val="both"/>
          </w:pPr>
          <w:r>
            <w:rPr>
              <w:noProof/>
            </w:rPr>
            <mc:AlternateContent>
              <mc:Choice Requires="wps">
                <w:drawing>
                  <wp:anchor distT="45720" distB="45720" distL="114300" distR="114300" simplePos="0" relativeHeight="251688960" behindDoc="0" locked="0" layoutInCell="1" allowOverlap="1" wp14:anchorId="01D41B4F" wp14:editId="7BEDA2C4">
                    <wp:simplePos x="0" y="0"/>
                    <wp:positionH relativeFrom="page">
                      <wp:posOffset>-63062</wp:posOffset>
                    </wp:positionH>
                    <wp:positionV relativeFrom="paragraph">
                      <wp:posOffset>-1652051</wp:posOffset>
                    </wp:positionV>
                    <wp:extent cx="1844565" cy="10085222"/>
                    <wp:effectExtent l="0" t="0" r="3810" b="0"/>
                    <wp:wrapNone/>
                    <wp:docPr id="16530769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5" cy="10085222"/>
                            </a:xfrm>
                            <a:prstGeom prst="rect">
                              <a:avLst/>
                            </a:prstGeom>
                            <a:solidFill>
                              <a:srgbClr val="F2F0F1"/>
                            </a:solidFill>
                            <a:ln w="9525">
                              <a:noFill/>
                              <a:miter lim="800000"/>
                              <a:headEnd/>
                              <a:tailEnd/>
                            </a:ln>
                          </wps:spPr>
                          <wps:txbx>
                            <w:txbxContent>
                              <w:p w14:paraId="7476CE96" w14:textId="2A455FB7" w:rsidR="00C5395F" w:rsidRDefault="00C5395F" w:rsidP="00C53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1B4F" id="_x0000_s1029" type="#_x0000_t202" style="position:absolute;left:0;text-align:left;margin-left:-4.95pt;margin-top:-130.1pt;width:145.25pt;height:794.1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" fillcolor="#f2f0f1" stroked="f">
                    <v:textbox>
                      <w:txbxContent>
                        <w:p w14:paraId="7476CE96" w14:textId="2A455FB7" w:rsidR="00C5395F" w:rsidRDefault="00C5395F" w:rsidP="00C5395F"/>
                      </w:txbxContent>
                    </v:textbox>
                    <w10:wrap anchorx="page"/>
                  </v:shape>
                </w:pict>
              </mc:Fallback>
            </mc:AlternateContent>
          </w:r>
          <w:r w:rsidR="009B17EC">
            <w:rPr>
              <w:lang w:val="fr-FR"/>
            </w:rPr>
            <w:t>T</w:t>
          </w:r>
          <w:r w:rsidR="00B7454A" w:rsidRPr="00B7454A">
            <w:rPr>
              <w:lang w:val="fr-FR"/>
            </w:rPr>
            <w:t>able of Contents</w:t>
          </w:r>
        </w:p>
        <w:p w14:paraId="2675853C" w14:textId="13D0BE33" w:rsidR="00473827" w:rsidRDefault="009B17EC">
          <w:pPr>
            <w:pStyle w:val="TM1"/>
            <w:tabs>
              <w:tab w:val="right" w:leader="dot" w:pos="6794"/>
            </w:tabs>
            <w:rPr>
              <w:rFonts w:eastAsiaTheme="minorEastAsia"/>
              <w:noProof/>
              <w:lang w:eastAsia="fr-CA"/>
            </w:rPr>
          </w:pPr>
          <w:r>
            <w:fldChar w:fldCharType="begin"/>
          </w:r>
          <w:r>
            <w:instrText xml:space="preserve"> TOC \o "1-3" \h \z \u </w:instrText>
          </w:r>
          <w:r>
            <w:fldChar w:fldCharType="separate"/>
          </w:r>
          <w:hyperlink w:anchor="_Toc228185703" w:history="1">
            <w:r w:rsidR="00473827" w:rsidRPr="00D70BBF">
              <w:rPr>
                <w:rStyle w:val="Lienhypertexte"/>
                <w:noProof/>
                <w:lang w:val="en-CA"/>
              </w:rPr>
              <w:t>Section 1</w:t>
            </w:r>
            <w:r w:rsidR="00473827">
              <w:rPr>
                <w:noProof/>
                <w:webHidden/>
              </w:rPr>
              <w:tab/>
            </w:r>
            <w:r w:rsidR="00473827">
              <w:rPr>
                <w:noProof/>
                <w:webHidden/>
              </w:rPr>
              <w:fldChar w:fldCharType="begin"/>
            </w:r>
            <w:r w:rsidR="00473827">
              <w:rPr>
                <w:noProof/>
                <w:webHidden/>
              </w:rPr>
              <w:instrText xml:space="preserve"> PAGEREF _Toc228185703 \h </w:instrText>
            </w:r>
            <w:r w:rsidR="00473827">
              <w:rPr>
                <w:noProof/>
                <w:webHidden/>
              </w:rPr>
            </w:r>
            <w:r w:rsidR="00473827">
              <w:rPr>
                <w:noProof/>
                <w:webHidden/>
              </w:rPr>
              <w:fldChar w:fldCharType="separate"/>
            </w:r>
            <w:r w:rsidR="008E38BB">
              <w:rPr>
                <w:noProof/>
                <w:webHidden/>
              </w:rPr>
              <w:t>5</w:t>
            </w:r>
            <w:r w:rsidR="00473827">
              <w:rPr>
                <w:noProof/>
                <w:webHidden/>
              </w:rPr>
              <w:fldChar w:fldCharType="end"/>
            </w:r>
          </w:hyperlink>
        </w:p>
        <w:p w14:paraId="05850533" w14:textId="1BF0F6D2" w:rsidR="00473827" w:rsidRDefault="00473827">
          <w:pPr>
            <w:pStyle w:val="TM2"/>
            <w:tabs>
              <w:tab w:val="right" w:leader="dot" w:pos="6794"/>
            </w:tabs>
            <w:rPr>
              <w:rFonts w:eastAsiaTheme="minorEastAsia"/>
              <w:noProof/>
              <w:lang w:eastAsia="fr-CA"/>
            </w:rPr>
          </w:pPr>
          <w:hyperlink w:anchor="_Toc228185704" w:history="1">
            <w:r w:rsidRPr="00D70BBF">
              <w:rPr>
                <w:rStyle w:val="Lienhypertexte"/>
                <w:rFonts w:eastAsia="Calibri"/>
                <w:noProof/>
                <w:lang w:val="en-CA"/>
              </w:rPr>
              <w:t>Why this guide?</w:t>
            </w:r>
            <w:r>
              <w:rPr>
                <w:noProof/>
                <w:webHidden/>
              </w:rPr>
              <w:tab/>
            </w:r>
            <w:r>
              <w:rPr>
                <w:noProof/>
                <w:webHidden/>
              </w:rPr>
              <w:fldChar w:fldCharType="begin"/>
            </w:r>
            <w:r>
              <w:rPr>
                <w:noProof/>
                <w:webHidden/>
              </w:rPr>
              <w:instrText xml:space="preserve"> PAGEREF _Toc228185704 \h </w:instrText>
            </w:r>
            <w:r>
              <w:rPr>
                <w:noProof/>
                <w:webHidden/>
              </w:rPr>
            </w:r>
            <w:r>
              <w:rPr>
                <w:noProof/>
                <w:webHidden/>
              </w:rPr>
              <w:fldChar w:fldCharType="separate"/>
            </w:r>
            <w:r w:rsidR="008E38BB">
              <w:rPr>
                <w:noProof/>
                <w:webHidden/>
              </w:rPr>
              <w:t>5</w:t>
            </w:r>
            <w:r>
              <w:rPr>
                <w:noProof/>
                <w:webHidden/>
              </w:rPr>
              <w:fldChar w:fldCharType="end"/>
            </w:r>
          </w:hyperlink>
        </w:p>
        <w:p w14:paraId="5B25240E" w14:textId="60AC777D" w:rsidR="00473827" w:rsidRDefault="00473827">
          <w:pPr>
            <w:pStyle w:val="TM2"/>
            <w:tabs>
              <w:tab w:val="right" w:leader="dot" w:pos="6794"/>
            </w:tabs>
            <w:rPr>
              <w:rFonts w:eastAsiaTheme="minorEastAsia"/>
              <w:noProof/>
              <w:lang w:eastAsia="fr-CA"/>
            </w:rPr>
          </w:pPr>
          <w:hyperlink w:anchor="_Toc228185705" w:history="1">
            <w:r w:rsidRPr="00D70BBF">
              <w:rPr>
                <w:rStyle w:val="Lienhypertexte"/>
                <w:rFonts w:eastAsia="Calibri"/>
                <w:noProof/>
                <w:lang w:val="en-CA"/>
              </w:rPr>
              <w:t>Why improve your communication practices?</w:t>
            </w:r>
            <w:r>
              <w:rPr>
                <w:noProof/>
                <w:webHidden/>
              </w:rPr>
              <w:tab/>
            </w:r>
            <w:r>
              <w:rPr>
                <w:noProof/>
                <w:webHidden/>
              </w:rPr>
              <w:fldChar w:fldCharType="begin"/>
            </w:r>
            <w:r>
              <w:rPr>
                <w:noProof/>
                <w:webHidden/>
              </w:rPr>
              <w:instrText xml:space="preserve"> PAGEREF _Toc228185705 \h </w:instrText>
            </w:r>
            <w:r>
              <w:rPr>
                <w:noProof/>
                <w:webHidden/>
              </w:rPr>
            </w:r>
            <w:r>
              <w:rPr>
                <w:noProof/>
                <w:webHidden/>
              </w:rPr>
              <w:fldChar w:fldCharType="separate"/>
            </w:r>
            <w:r w:rsidR="008E38BB">
              <w:rPr>
                <w:noProof/>
                <w:webHidden/>
              </w:rPr>
              <w:t>6</w:t>
            </w:r>
            <w:r>
              <w:rPr>
                <w:noProof/>
                <w:webHidden/>
              </w:rPr>
              <w:fldChar w:fldCharType="end"/>
            </w:r>
          </w:hyperlink>
        </w:p>
        <w:p w14:paraId="3AE52592" w14:textId="13C8018E" w:rsidR="00473827" w:rsidRDefault="00473827">
          <w:pPr>
            <w:pStyle w:val="TM2"/>
            <w:tabs>
              <w:tab w:val="right" w:leader="dot" w:pos="6794"/>
            </w:tabs>
            <w:rPr>
              <w:rFonts w:eastAsiaTheme="minorEastAsia"/>
              <w:noProof/>
              <w:lang w:eastAsia="fr-CA"/>
            </w:rPr>
          </w:pPr>
          <w:hyperlink w:anchor="_Toc228185706" w:history="1">
            <w:r w:rsidRPr="00D70BBF">
              <w:rPr>
                <w:rStyle w:val="Lienhypertexte"/>
                <w:rFonts w:eastAsia="Calibri"/>
                <w:noProof/>
                <w:lang w:val="en-CA"/>
              </w:rPr>
              <w:t>Why focus on clear communications?</w:t>
            </w:r>
            <w:r>
              <w:rPr>
                <w:noProof/>
                <w:webHidden/>
              </w:rPr>
              <w:tab/>
            </w:r>
            <w:r>
              <w:rPr>
                <w:noProof/>
                <w:webHidden/>
              </w:rPr>
              <w:fldChar w:fldCharType="begin"/>
            </w:r>
            <w:r>
              <w:rPr>
                <w:noProof/>
                <w:webHidden/>
              </w:rPr>
              <w:instrText xml:space="preserve"> PAGEREF _Toc228185706 \h </w:instrText>
            </w:r>
            <w:r>
              <w:rPr>
                <w:noProof/>
                <w:webHidden/>
              </w:rPr>
            </w:r>
            <w:r>
              <w:rPr>
                <w:noProof/>
                <w:webHidden/>
              </w:rPr>
              <w:fldChar w:fldCharType="separate"/>
            </w:r>
            <w:r w:rsidR="008E38BB">
              <w:rPr>
                <w:noProof/>
                <w:webHidden/>
              </w:rPr>
              <w:t>7</w:t>
            </w:r>
            <w:r>
              <w:rPr>
                <w:noProof/>
                <w:webHidden/>
              </w:rPr>
              <w:fldChar w:fldCharType="end"/>
            </w:r>
          </w:hyperlink>
        </w:p>
        <w:p w14:paraId="03DF2EE1" w14:textId="748D25AE" w:rsidR="00473827" w:rsidRDefault="00473827">
          <w:pPr>
            <w:pStyle w:val="TM2"/>
            <w:tabs>
              <w:tab w:val="right" w:leader="dot" w:pos="6794"/>
            </w:tabs>
            <w:rPr>
              <w:rFonts w:eastAsiaTheme="minorEastAsia"/>
              <w:noProof/>
              <w:lang w:eastAsia="fr-CA"/>
            </w:rPr>
          </w:pPr>
          <w:hyperlink w:anchor="_Toc228185707" w:history="1">
            <w:r w:rsidRPr="00D70BBF">
              <w:rPr>
                <w:rStyle w:val="Lienhypertexte"/>
                <w:rFonts w:eastAsia="Calibri"/>
                <w:noProof/>
                <w:lang w:val="en-CA"/>
              </w:rPr>
              <w:t>Where to start</w:t>
            </w:r>
            <w:r>
              <w:rPr>
                <w:noProof/>
                <w:webHidden/>
              </w:rPr>
              <w:tab/>
            </w:r>
            <w:r>
              <w:rPr>
                <w:noProof/>
                <w:webHidden/>
              </w:rPr>
              <w:fldChar w:fldCharType="begin"/>
            </w:r>
            <w:r>
              <w:rPr>
                <w:noProof/>
                <w:webHidden/>
              </w:rPr>
              <w:instrText xml:space="preserve"> PAGEREF _Toc228185707 \h </w:instrText>
            </w:r>
            <w:r>
              <w:rPr>
                <w:noProof/>
                <w:webHidden/>
              </w:rPr>
            </w:r>
            <w:r>
              <w:rPr>
                <w:noProof/>
                <w:webHidden/>
              </w:rPr>
              <w:fldChar w:fldCharType="separate"/>
            </w:r>
            <w:r w:rsidR="008E38BB">
              <w:rPr>
                <w:noProof/>
                <w:webHidden/>
              </w:rPr>
              <w:t>8</w:t>
            </w:r>
            <w:r>
              <w:rPr>
                <w:noProof/>
                <w:webHidden/>
              </w:rPr>
              <w:fldChar w:fldCharType="end"/>
            </w:r>
          </w:hyperlink>
        </w:p>
        <w:p w14:paraId="2416233D" w14:textId="01F55916" w:rsidR="00473827" w:rsidRDefault="00473827">
          <w:pPr>
            <w:pStyle w:val="TM1"/>
            <w:tabs>
              <w:tab w:val="right" w:leader="dot" w:pos="6794"/>
            </w:tabs>
            <w:rPr>
              <w:rFonts w:eastAsiaTheme="minorEastAsia"/>
              <w:noProof/>
              <w:lang w:eastAsia="fr-CA"/>
            </w:rPr>
          </w:pPr>
          <w:hyperlink w:anchor="_Toc228185708" w:history="1">
            <w:r w:rsidRPr="00D70BBF">
              <w:rPr>
                <w:rStyle w:val="Lienhypertexte"/>
                <w:noProof/>
                <w:lang w:val="en-CA"/>
              </w:rPr>
              <w:t>Section 2</w:t>
            </w:r>
            <w:r>
              <w:rPr>
                <w:noProof/>
                <w:webHidden/>
              </w:rPr>
              <w:tab/>
            </w:r>
            <w:r>
              <w:rPr>
                <w:noProof/>
                <w:webHidden/>
              </w:rPr>
              <w:fldChar w:fldCharType="begin"/>
            </w:r>
            <w:r>
              <w:rPr>
                <w:noProof/>
                <w:webHidden/>
              </w:rPr>
              <w:instrText xml:space="preserve"> PAGEREF _Toc228185708 \h </w:instrText>
            </w:r>
            <w:r>
              <w:rPr>
                <w:noProof/>
                <w:webHidden/>
              </w:rPr>
            </w:r>
            <w:r>
              <w:rPr>
                <w:noProof/>
                <w:webHidden/>
              </w:rPr>
              <w:fldChar w:fldCharType="separate"/>
            </w:r>
            <w:r w:rsidR="008E38BB">
              <w:rPr>
                <w:noProof/>
                <w:webHidden/>
              </w:rPr>
              <w:t>9</w:t>
            </w:r>
            <w:r>
              <w:rPr>
                <w:noProof/>
                <w:webHidden/>
              </w:rPr>
              <w:fldChar w:fldCharType="end"/>
            </w:r>
          </w:hyperlink>
        </w:p>
        <w:p w14:paraId="0052A92A" w14:textId="29FE8466" w:rsidR="00473827" w:rsidRDefault="00473827">
          <w:pPr>
            <w:pStyle w:val="TM2"/>
            <w:tabs>
              <w:tab w:val="right" w:leader="dot" w:pos="6794"/>
            </w:tabs>
            <w:rPr>
              <w:rFonts w:eastAsiaTheme="minorEastAsia"/>
              <w:noProof/>
              <w:lang w:eastAsia="fr-CA"/>
            </w:rPr>
          </w:pPr>
          <w:hyperlink w:anchor="_Toc228185709" w:history="1">
            <w:r w:rsidRPr="00D70BBF">
              <w:rPr>
                <w:rStyle w:val="Lienhypertexte"/>
                <w:rFonts w:eastAsia="Calibri"/>
                <w:noProof/>
                <w:lang w:val="en-CA"/>
              </w:rPr>
              <w:t>Communicating better is a type of innovation</w:t>
            </w:r>
            <w:r>
              <w:rPr>
                <w:noProof/>
                <w:webHidden/>
              </w:rPr>
              <w:tab/>
            </w:r>
            <w:r>
              <w:rPr>
                <w:noProof/>
                <w:webHidden/>
              </w:rPr>
              <w:fldChar w:fldCharType="begin"/>
            </w:r>
            <w:r>
              <w:rPr>
                <w:noProof/>
                <w:webHidden/>
              </w:rPr>
              <w:instrText xml:space="preserve"> PAGEREF _Toc228185709 \h </w:instrText>
            </w:r>
            <w:r>
              <w:rPr>
                <w:noProof/>
                <w:webHidden/>
              </w:rPr>
            </w:r>
            <w:r>
              <w:rPr>
                <w:noProof/>
                <w:webHidden/>
              </w:rPr>
              <w:fldChar w:fldCharType="separate"/>
            </w:r>
            <w:r w:rsidR="008E38BB">
              <w:rPr>
                <w:noProof/>
                <w:webHidden/>
              </w:rPr>
              <w:t>9</w:t>
            </w:r>
            <w:r>
              <w:rPr>
                <w:noProof/>
                <w:webHidden/>
              </w:rPr>
              <w:fldChar w:fldCharType="end"/>
            </w:r>
          </w:hyperlink>
        </w:p>
        <w:p w14:paraId="7E30671A" w14:textId="4B0382AF" w:rsidR="00473827" w:rsidRDefault="00473827">
          <w:pPr>
            <w:pStyle w:val="TM1"/>
            <w:tabs>
              <w:tab w:val="right" w:leader="dot" w:pos="6794"/>
            </w:tabs>
            <w:rPr>
              <w:rFonts w:eastAsiaTheme="minorEastAsia"/>
              <w:noProof/>
              <w:lang w:eastAsia="fr-CA"/>
            </w:rPr>
          </w:pPr>
          <w:hyperlink w:anchor="_Toc228185710" w:history="1">
            <w:r w:rsidRPr="00D70BBF">
              <w:rPr>
                <w:rStyle w:val="Lienhypertexte"/>
                <w:noProof/>
                <w:lang w:val="en-CA"/>
              </w:rPr>
              <w:t>Section 3</w:t>
            </w:r>
            <w:r>
              <w:rPr>
                <w:noProof/>
                <w:webHidden/>
              </w:rPr>
              <w:tab/>
            </w:r>
            <w:r>
              <w:rPr>
                <w:noProof/>
                <w:webHidden/>
              </w:rPr>
              <w:fldChar w:fldCharType="begin"/>
            </w:r>
            <w:r>
              <w:rPr>
                <w:noProof/>
                <w:webHidden/>
              </w:rPr>
              <w:instrText xml:space="preserve"> PAGEREF _Toc228185710 \h </w:instrText>
            </w:r>
            <w:r>
              <w:rPr>
                <w:noProof/>
                <w:webHidden/>
              </w:rPr>
            </w:r>
            <w:r>
              <w:rPr>
                <w:noProof/>
                <w:webHidden/>
              </w:rPr>
              <w:fldChar w:fldCharType="separate"/>
            </w:r>
            <w:r w:rsidR="008E38BB">
              <w:rPr>
                <w:noProof/>
                <w:webHidden/>
              </w:rPr>
              <w:t>11</w:t>
            </w:r>
            <w:r>
              <w:rPr>
                <w:noProof/>
                <w:webHidden/>
              </w:rPr>
              <w:fldChar w:fldCharType="end"/>
            </w:r>
          </w:hyperlink>
        </w:p>
        <w:p w14:paraId="21F04F27" w14:textId="36CA0137" w:rsidR="00473827" w:rsidRDefault="00473827">
          <w:pPr>
            <w:pStyle w:val="TM2"/>
            <w:tabs>
              <w:tab w:val="right" w:leader="dot" w:pos="6794"/>
            </w:tabs>
            <w:rPr>
              <w:rFonts w:eastAsiaTheme="minorEastAsia"/>
              <w:noProof/>
              <w:lang w:eastAsia="fr-CA"/>
            </w:rPr>
          </w:pPr>
          <w:hyperlink w:anchor="_Toc228185711" w:history="1">
            <w:r w:rsidRPr="00D70BBF">
              <w:rPr>
                <w:rStyle w:val="Lienhypertexte"/>
                <w:rFonts w:eastAsia="Calibri"/>
                <w:noProof/>
                <w:lang w:val="en-CA"/>
              </w:rPr>
              <w:t>Suggested steps to communicate better</w:t>
            </w:r>
            <w:r>
              <w:rPr>
                <w:noProof/>
                <w:webHidden/>
              </w:rPr>
              <w:tab/>
            </w:r>
            <w:r>
              <w:rPr>
                <w:noProof/>
                <w:webHidden/>
              </w:rPr>
              <w:fldChar w:fldCharType="begin"/>
            </w:r>
            <w:r>
              <w:rPr>
                <w:noProof/>
                <w:webHidden/>
              </w:rPr>
              <w:instrText xml:space="preserve"> PAGEREF _Toc228185711 \h </w:instrText>
            </w:r>
            <w:r>
              <w:rPr>
                <w:noProof/>
                <w:webHidden/>
              </w:rPr>
            </w:r>
            <w:r>
              <w:rPr>
                <w:noProof/>
                <w:webHidden/>
              </w:rPr>
              <w:fldChar w:fldCharType="separate"/>
            </w:r>
            <w:r w:rsidR="008E38BB">
              <w:rPr>
                <w:noProof/>
                <w:webHidden/>
              </w:rPr>
              <w:t>11</w:t>
            </w:r>
            <w:r>
              <w:rPr>
                <w:noProof/>
                <w:webHidden/>
              </w:rPr>
              <w:fldChar w:fldCharType="end"/>
            </w:r>
          </w:hyperlink>
        </w:p>
        <w:p w14:paraId="1B195307" w14:textId="35BC107F" w:rsidR="00473827" w:rsidRDefault="00473827">
          <w:pPr>
            <w:pStyle w:val="TM1"/>
            <w:tabs>
              <w:tab w:val="right" w:leader="dot" w:pos="6794"/>
            </w:tabs>
            <w:rPr>
              <w:rFonts w:eastAsiaTheme="minorEastAsia"/>
              <w:noProof/>
              <w:lang w:eastAsia="fr-CA"/>
            </w:rPr>
          </w:pPr>
          <w:hyperlink w:anchor="_Toc228185712" w:history="1">
            <w:r w:rsidRPr="00D70BBF">
              <w:rPr>
                <w:rStyle w:val="Lienhypertexte"/>
                <w:noProof/>
                <w:lang w:val="en-CA"/>
              </w:rPr>
              <w:t>Section 4</w:t>
            </w:r>
            <w:r>
              <w:rPr>
                <w:noProof/>
                <w:webHidden/>
              </w:rPr>
              <w:tab/>
            </w:r>
            <w:r>
              <w:rPr>
                <w:noProof/>
                <w:webHidden/>
              </w:rPr>
              <w:fldChar w:fldCharType="begin"/>
            </w:r>
            <w:r>
              <w:rPr>
                <w:noProof/>
                <w:webHidden/>
              </w:rPr>
              <w:instrText xml:space="preserve"> PAGEREF _Toc228185712 \h </w:instrText>
            </w:r>
            <w:r>
              <w:rPr>
                <w:noProof/>
                <w:webHidden/>
              </w:rPr>
            </w:r>
            <w:r>
              <w:rPr>
                <w:noProof/>
                <w:webHidden/>
              </w:rPr>
              <w:fldChar w:fldCharType="separate"/>
            </w:r>
            <w:r w:rsidR="008E38BB">
              <w:rPr>
                <w:noProof/>
                <w:webHidden/>
              </w:rPr>
              <w:t>18</w:t>
            </w:r>
            <w:r>
              <w:rPr>
                <w:noProof/>
                <w:webHidden/>
              </w:rPr>
              <w:fldChar w:fldCharType="end"/>
            </w:r>
          </w:hyperlink>
        </w:p>
        <w:p w14:paraId="3592EE70" w14:textId="60E0DF61" w:rsidR="00473827" w:rsidRDefault="00473827">
          <w:pPr>
            <w:pStyle w:val="TM2"/>
            <w:tabs>
              <w:tab w:val="right" w:leader="dot" w:pos="6794"/>
            </w:tabs>
            <w:rPr>
              <w:rFonts w:eastAsiaTheme="minorEastAsia"/>
              <w:noProof/>
              <w:lang w:eastAsia="fr-CA"/>
            </w:rPr>
          </w:pPr>
          <w:hyperlink w:anchor="_Toc228185713" w:history="1">
            <w:r w:rsidRPr="00D70BBF">
              <w:rPr>
                <w:rStyle w:val="Lienhypertexte"/>
                <w:rFonts w:eastAsia="Calibri"/>
                <w:noProof/>
                <w:lang w:val="en-CA"/>
              </w:rPr>
              <w:t>Examples of improved city communications</w:t>
            </w:r>
            <w:r>
              <w:rPr>
                <w:noProof/>
                <w:webHidden/>
              </w:rPr>
              <w:tab/>
            </w:r>
            <w:r>
              <w:rPr>
                <w:noProof/>
                <w:webHidden/>
              </w:rPr>
              <w:fldChar w:fldCharType="begin"/>
            </w:r>
            <w:r>
              <w:rPr>
                <w:noProof/>
                <w:webHidden/>
              </w:rPr>
              <w:instrText xml:space="preserve"> PAGEREF _Toc228185713 \h </w:instrText>
            </w:r>
            <w:r>
              <w:rPr>
                <w:noProof/>
                <w:webHidden/>
              </w:rPr>
            </w:r>
            <w:r>
              <w:rPr>
                <w:noProof/>
                <w:webHidden/>
              </w:rPr>
              <w:fldChar w:fldCharType="separate"/>
            </w:r>
            <w:r w:rsidR="008E38BB">
              <w:rPr>
                <w:noProof/>
                <w:webHidden/>
              </w:rPr>
              <w:t>18</w:t>
            </w:r>
            <w:r>
              <w:rPr>
                <w:noProof/>
                <w:webHidden/>
              </w:rPr>
              <w:fldChar w:fldCharType="end"/>
            </w:r>
          </w:hyperlink>
        </w:p>
        <w:p w14:paraId="60D20FAF" w14:textId="04634C4D" w:rsidR="00473827" w:rsidRDefault="00473827">
          <w:pPr>
            <w:pStyle w:val="TM2"/>
            <w:tabs>
              <w:tab w:val="right" w:leader="dot" w:pos="6794"/>
            </w:tabs>
            <w:rPr>
              <w:rFonts w:eastAsiaTheme="minorEastAsia"/>
              <w:noProof/>
              <w:lang w:eastAsia="fr-CA"/>
            </w:rPr>
          </w:pPr>
          <w:hyperlink w:anchor="_Toc228185714" w:history="1">
            <w:r w:rsidRPr="00D70BBF">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_Toc228185714 \h </w:instrText>
            </w:r>
            <w:r>
              <w:rPr>
                <w:noProof/>
                <w:webHidden/>
              </w:rPr>
            </w:r>
            <w:r>
              <w:rPr>
                <w:noProof/>
                <w:webHidden/>
              </w:rPr>
              <w:fldChar w:fldCharType="separate"/>
            </w:r>
            <w:r w:rsidR="008E38BB">
              <w:rPr>
                <w:noProof/>
                <w:webHidden/>
              </w:rPr>
              <w:t>20</w:t>
            </w:r>
            <w:r>
              <w:rPr>
                <w:noProof/>
                <w:webHidden/>
              </w:rPr>
              <w:fldChar w:fldCharType="end"/>
            </w:r>
          </w:hyperlink>
        </w:p>
        <w:p w14:paraId="75B093F9" w14:textId="565F7AD9" w:rsidR="00473827" w:rsidRDefault="00473827">
          <w:pPr>
            <w:pStyle w:val="TM2"/>
            <w:tabs>
              <w:tab w:val="right" w:leader="dot" w:pos="6794"/>
            </w:tabs>
            <w:rPr>
              <w:rFonts w:eastAsiaTheme="minorEastAsia"/>
              <w:noProof/>
              <w:lang w:eastAsia="fr-CA"/>
            </w:rPr>
          </w:pPr>
          <w:hyperlink w:anchor="_Toc228185715" w:history="1">
            <w:r w:rsidRPr="00D70BBF">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_Toc228185715 \h </w:instrText>
            </w:r>
            <w:r>
              <w:rPr>
                <w:noProof/>
                <w:webHidden/>
              </w:rPr>
            </w:r>
            <w:r>
              <w:rPr>
                <w:noProof/>
                <w:webHidden/>
              </w:rPr>
              <w:fldChar w:fldCharType="separate"/>
            </w:r>
            <w:r w:rsidR="008E38BB">
              <w:rPr>
                <w:noProof/>
                <w:webHidden/>
              </w:rPr>
              <w:t>23</w:t>
            </w:r>
            <w:r>
              <w:rPr>
                <w:noProof/>
                <w:webHidden/>
              </w:rPr>
              <w:fldChar w:fldCharType="end"/>
            </w:r>
          </w:hyperlink>
        </w:p>
        <w:p w14:paraId="1229AAC6" w14:textId="34ED8944" w:rsidR="00473827" w:rsidRDefault="00473827">
          <w:pPr>
            <w:pStyle w:val="TM2"/>
            <w:tabs>
              <w:tab w:val="right" w:leader="dot" w:pos="6794"/>
            </w:tabs>
            <w:rPr>
              <w:rFonts w:eastAsiaTheme="minorEastAsia"/>
              <w:noProof/>
              <w:lang w:eastAsia="fr-CA"/>
            </w:rPr>
          </w:pPr>
          <w:hyperlink w:anchor="_Toc228185716" w:history="1">
            <w:r w:rsidRPr="00D70BBF">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_Toc228185716 \h </w:instrText>
            </w:r>
            <w:r>
              <w:rPr>
                <w:noProof/>
                <w:webHidden/>
              </w:rPr>
            </w:r>
            <w:r>
              <w:rPr>
                <w:noProof/>
                <w:webHidden/>
              </w:rPr>
              <w:fldChar w:fldCharType="separate"/>
            </w:r>
            <w:r w:rsidR="008E38BB">
              <w:rPr>
                <w:noProof/>
                <w:webHidden/>
              </w:rPr>
              <w:t>26</w:t>
            </w:r>
            <w:r>
              <w:rPr>
                <w:noProof/>
                <w:webHidden/>
              </w:rPr>
              <w:fldChar w:fldCharType="end"/>
            </w:r>
          </w:hyperlink>
        </w:p>
        <w:p w14:paraId="63893662" w14:textId="624E78E4" w:rsidR="00473827" w:rsidRDefault="00473827">
          <w:pPr>
            <w:pStyle w:val="TM2"/>
            <w:tabs>
              <w:tab w:val="right" w:leader="dot" w:pos="6794"/>
            </w:tabs>
            <w:rPr>
              <w:rFonts w:eastAsiaTheme="minorEastAsia"/>
              <w:noProof/>
              <w:lang w:eastAsia="fr-CA"/>
            </w:rPr>
          </w:pPr>
          <w:hyperlink w:anchor="_Toc228185717" w:history="1">
            <w:r w:rsidRPr="00D70BBF">
              <w:rPr>
                <w:rStyle w:val="Lienhypertexte"/>
                <w:rFonts w:eastAsia="Calibri"/>
                <w:noProof/>
                <w:lang w:val="fr-FR"/>
              </w:rPr>
              <w:t>Ce qu’on retrouve dans la version finale</w:t>
            </w:r>
            <w:r>
              <w:rPr>
                <w:noProof/>
                <w:webHidden/>
              </w:rPr>
              <w:tab/>
            </w:r>
            <w:r>
              <w:rPr>
                <w:noProof/>
                <w:webHidden/>
              </w:rPr>
              <w:fldChar w:fldCharType="begin"/>
            </w:r>
            <w:r>
              <w:rPr>
                <w:noProof/>
                <w:webHidden/>
              </w:rPr>
              <w:instrText xml:space="preserve"> PAGEREF _Toc228185717 \h </w:instrText>
            </w:r>
            <w:r>
              <w:rPr>
                <w:noProof/>
                <w:webHidden/>
              </w:rPr>
            </w:r>
            <w:r>
              <w:rPr>
                <w:noProof/>
                <w:webHidden/>
              </w:rPr>
              <w:fldChar w:fldCharType="separate"/>
            </w:r>
            <w:r w:rsidR="008E38BB">
              <w:rPr>
                <w:noProof/>
                <w:webHidden/>
              </w:rPr>
              <w:t>29</w:t>
            </w:r>
            <w:r>
              <w:rPr>
                <w:noProof/>
                <w:webHidden/>
              </w:rPr>
              <w:fldChar w:fldCharType="end"/>
            </w:r>
          </w:hyperlink>
        </w:p>
        <w:p w14:paraId="21F8403E" w14:textId="4CBF31DF" w:rsidR="00473827" w:rsidRDefault="00473827">
          <w:pPr>
            <w:pStyle w:val="TM1"/>
            <w:tabs>
              <w:tab w:val="right" w:leader="dot" w:pos="6794"/>
            </w:tabs>
            <w:rPr>
              <w:rFonts w:eastAsiaTheme="minorEastAsia"/>
              <w:noProof/>
              <w:lang w:eastAsia="fr-CA"/>
            </w:rPr>
          </w:pPr>
          <w:hyperlink w:anchor="_Toc228185718" w:history="1">
            <w:r w:rsidRPr="00D70BBF">
              <w:rPr>
                <w:rStyle w:val="Lienhypertexte"/>
                <w:rFonts w:eastAsia="Calibri"/>
                <w:noProof/>
                <w:lang w:val="en-CA"/>
              </w:rPr>
              <w:t>Conclusion</w:t>
            </w:r>
            <w:r>
              <w:rPr>
                <w:noProof/>
                <w:webHidden/>
              </w:rPr>
              <w:tab/>
            </w:r>
            <w:r>
              <w:rPr>
                <w:noProof/>
                <w:webHidden/>
              </w:rPr>
              <w:fldChar w:fldCharType="begin"/>
            </w:r>
            <w:r>
              <w:rPr>
                <w:noProof/>
                <w:webHidden/>
              </w:rPr>
              <w:instrText xml:space="preserve"> PAGEREF _Toc228185718 \h </w:instrText>
            </w:r>
            <w:r>
              <w:rPr>
                <w:noProof/>
                <w:webHidden/>
              </w:rPr>
            </w:r>
            <w:r>
              <w:rPr>
                <w:noProof/>
                <w:webHidden/>
              </w:rPr>
              <w:fldChar w:fldCharType="separate"/>
            </w:r>
            <w:r w:rsidR="008E38BB">
              <w:rPr>
                <w:noProof/>
                <w:webHidden/>
              </w:rPr>
              <w:t>30</w:t>
            </w:r>
            <w:r>
              <w:rPr>
                <w:noProof/>
                <w:webHidden/>
              </w:rPr>
              <w:fldChar w:fldCharType="end"/>
            </w:r>
          </w:hyperlink>
        </w:p>
        <w:p w14:paraId="4BC560EA" w14:textId="08C7226E" w:rsidR="00473827" w:rsidRDefault="00473827">
          <w:pPr>
            <w:pStyle w:val="TM1"/>
            <w:tabs>
              <w:tab w:val="right" w:leader="dot" w:pos="6794"/>
            </w:tabs>
            <w:rPr>
              <w:rFonts w:eastAsiaTheme="minorEastAsia"/>
              <w:noProof/>
              <w:lang w:eastAsia="fr-CA"/>
            </w:rPr>
          </w:pPr>
          <w:hyperlink w:anchor="_Toc228185719" w:history="1">
            <w:r w:rsidRPr="00D70BBF">
              <w:rPr>
                <w:rStyle w:val="Lienhypertexte"/>
                <w:rFonts w:eastAsia="Calibri"/>
                <w:noProof/>
                <w:lang w:val="en-CA"/>
              </w:rPr>
              <w:t>References</w:t>
            </w:r>
            <w:r>
              <w:rPr>
                <w:noProof/>
                <w:webHidden/>
              </w:rPr>
              <w:tab/>
            </w:r>
            <w:r>
              <w:rPr>
                <w:noProof/>
                <w:webHidden/>
              </w:rPr>
              <w:fldChar w:fldCharType="begin"/>
            </w:r>
            <w:r>
              <w:rPr>
                <w:noProof/>
                <w:webHidden/>
              </w:rPr>
              <w:instrText xml:space="preserve"> PAGEREF _Toc228185719 \h </w:instrText>
            </w:r>
            <w:r>
              <w:rPr>
                <w:noProof/>
                <w:webHidden/>
              </w:rPr>
            </w:r>
            <w:r>
              <w:rPr>
                <w:noProof/>
                <w:webHidden/>
              </w:rPr>
              <w:fldChar w:fldCharType="separate"/>
            </w:r>
            <w:r w:rsidR="008E38BB">
              <w:rPr>
                <w:noProof/>
                <w:webHidden/>
              </w:rPr>
              <w:t>31</w:t>
            </w:r>
            <w:r>
              <w:rPr>
                <w:noProof/>
                <w:webHidden/>
              </w:rPr>
              <w:fldChar w:fldCharType="end"/>
            </w:r>
          </w:hyperlink>
        </w:p>
        <w:p w14:paraId="0F02E0CA" w14:textId="6E23DB67" w:rsidR="009B17EC" w:rsidRDefault="009B17EC">
          <w:r>
            <w:rPr>
              <w:b/>
              <w:bCs/>
              <w:lang w:val="fr-FR"/>
            </w:rPr>
            <w:fldChar w:fldCharType="end"/>
          </w:r>
        </w:p>
      </w:sdtContent>
    </w:sdt>
    <w:p w14:paraId="488C19A1" w14:textId="747B365F" w:rsidR="00A602A8" w:rsidRPr="005673FE" w:rsidRDefault="00A602A8" w:rsidP="005673FE">
      <w:r>
        <w:rPr>
          <w:rFonts w:ascii="Calibri" w:hAnsi="Calibri" w:cs="Calibri"/>
          <w:b/>
          <w:bCs/>
        </w:rPr>
        <w:br w:type="page"/>
      </w:r>
    </w:p>
    <w:p w14:paraId="330D71CF" w14:textId="36E9F5EB" w:rsidR="005E66B6" w:rsidRDefault="00040975" w:rsidP="00040975">
      <w:pPr>
        <w:tabs>
          <w:tab w:val="left" w:pos="426"/>
        </w:tabs>
        <w:rPr>
          <w:rFonts w:ascii="Calibri" w:hAnsi="Calibri" w:cs="Calibri"/>
          <w:b/>
          <w:bCs/>
        </w:rPr>
      </w:pPr>
      <w:r>
        <w:rPr>
          <w:noProof/>
          <w:lang w:val="en-CA"/>
        </w:rPr>
        <w:lastRenderedPageBreak/>
        <w:drawing>
          <wp:anchor distT="0" distB="0" distL="114300" distR="114300" simplePos="0" relativeHeight="251660288" behindDoc="0" locked="0" layoutInCell="1" allowOverlap="1" wp14:anchorId="0081FCA7" wp14:editId="7813CA50">
            <wp:simplePos x="0" y="0"/>
            <wp:positionH relativeFrom="page">
              <wp:posOffset>-59799</wp:posOffset>
            </wp:positionH>
            <wp:positionV relativeFrom="paragraph">
              <wp:posOffset>-1620520</wp:posOffset>
            </wp:positionV>
            <wp:extent cx="1856095" cy="10069104"/>
            <wp:effectExtent l="0" t="0" r="0" b="0"/>
            <wp:wrapNone/>
            <wp:docPr id="1535178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095" cy="10069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5307B" w14:textId="77777777" w:rsidR="005E66B6" w:rsidRDefault="005E66B6" w:rsidP="006816F1">
      <w:pPr>
        <w:tabs>
          <w:tab w:val="left" w:pos="426"/>
        </w:tabs>
        <w:rPr>
          <w:rFonts w:ascii="Calibri" w:hAnsi="Calibri" w:cs="Calibri"/>
          <w:b/>
          <w:bCs/>
        </w:rPr>
      </w:pPr>
    </w:p>
    <w:p w14:paraId="26E170A5" w14:textId="77777777" w:rsidR="005E66B6" w:rsidRDefault="005E66B6" w:rsidP="006816F1">
      <w:pPr>
        <w:tabs>
          <w:tab w:val="left" w:pos="426"/>
        </w:tabs>
        <w:rPr>
          <w:rFonts w:ascii="Calibri" w:hAnsi="Calibri" w:cs="Calibri"/>
          <w:b/>
          <w:bCs/>
        </w:rPr>
      </w:pPr>
    </w:p>
    <w:p w14:paraId="3881E525" w14:textId="77777777" w:rsidR="005E66B6" w:rsidRDefault="005E66B6" w:rsidP="006816F1">
      <w:pPr>
        <w:tabs>
          <w:tab w:val="left" w:pos="426"/>
        </w:tabs>
        <w:rPr>
          <w:rFonts w:ascii="Calibri" w:hAnsi="Calibri" w:cs="Calibri"/>
          <w:b/>
          <w:bCs/>
        </w:rPr>
      </w:pPr>
    </w:p>
    <w:p w14:paraId="7867B053" w14:textId="0AA0AD25" w:rsidR="00310294" w:rsidRPr="005E618E" w:rsidRDefault="00AB4071" w:rsidP="005E66B6">
      <w:pPr>
        <w:pStyle w:val="Titre1"/>
        <w:rPr>
          <w:lang w:val="en-CA"/>
        </w:rPr>
      </w:pPr>
      <w:bookmarkStart w:id="0" w:name="_Toc228185703"/>
      <w:r w:rsidRPr="005E618E">
        <w:rPr>
          <w:lang w:val="en-CA"/>
        </w:rPr>
        <w:t>S</w:t>
      </w:r>
      <w:r w:rsidR="00310294" w:rsidRPr="005E618E">
        <w:rPr>
          <w:lang w:val="en-CA"/>
        </w:rPr>
        <w:t>ection</w:t>
      </w:r>
      <w:r w:rsidRPr="005E618E">
        <w:rPr>
          <w:lang w:val="en-CA"/>
        </w:rPr>
        <w:t xml:space="preserve"> 1</w:t>
      </w:r>
      <w:bookmarkEnd w:id="0"/>
    </w:p>
    <w:p w14:paraId="0693F375" w14:textId="68E6A1A2" w:rsidR="00207C3D" w:rsidRPr="005E618E" w:rsidRDefault="0063007F" w:rsidP="00E6736B">
      <w:pPr>
        <w:pStyle w:val="Titre2"/>
        <w:rPr>
          <w:rFonts w:eastAsia="Calibri"/>
          <w:noProof/>
          <w:lang w:val="en-CA"/>
        </w:rPr>
      </w:pPr>
      <w:bookmarkStart w:id="1" w:name="_Toc228185704"/>
      <w:r w:rsidRPr="005E618E">
        <w:rPr>
          <w:rFonts w:eastAsia="Calibri"/>
          <w:noProof/>
          <w:lang w:val="en-CA"/>
        </w:rPr>
        <w:t>Why this guide?</w:t>
      </w:r>
      <w:bookmarkEnd w:id="1"/>
    </w:p>
    <w:p w14:paraId="734248E5" w14:textId="77777777" w:rsidR="003058E4" w:rsidRPr="005E618E" w:rsidRDefault="003058E4" w:rsidP="00CD292F">
      <w:pPr>
        <w:spacing w:line="288" w:lineRule="auto"/>
        <w:rPr>
          <w:lang w:val="en-CA"/>
        </w:rPr>
      </w:pPr>
    </w:p>
    <w:p w14:paraId="35293921" w14:textId="77777777" w:rsidR="005E618E" w:rsidRDefault="005E618E" w:rsidP="005E618E">
      <w:pPr>
        <w:spacing w:line="288" w:lineRule="auto"/>
        <w:rPr>
          <w:lang w:val="en-CA"/>
        </w:rPr>
      </w:pPr>
      <w:r w:rsidRPr="005E618E">
        <w:rPr>
          <w:lang w:val="en-CA"/>
        </w:rPr>
        <w:t>We wrote this guide after doing a research project with the city of Victoriaville, which is in Quebec. The goal of this research was to help the city government, which wanted to communicate better with the people in the city. Thanks to a grant from Accessibility Standards Canada (ASC), we tested and gathered the best ways to help other cities and organizations that want to work at making their communications clearer and start a process like the one we did.</w:t>
      </w:r>
    </w:p>
    <w:p w14:paraId="556D8AE0" w14:textId="77777777" w:rsidR="005E618E" w:rsidRPr="005E618E" w:rsidRDefault="005E618E" w:rsidP="005E618E">
      <w:pPr>
        <w:spacing w:line="288" w:lineRule="auto"/>
        <w:rPr>
          <w:lang w:val="en-CA"/>
        </w:rPr>
      </w:pPr>
    </w:p>
    <w:p w14:paraId="29D88082" w14:textId="0885B424" w:rsidR="00D91DBE" w:rsidRPr="005E618E" w:rsidRDefault="005E618E" w:rsidP="00D91DBE">
      <w:pPr>
        <w:spacing w:line="288" w:lineRule="auto"/>
        <w:rPr>
          <w:lang w:val="en-CA"/>
        </w:rPr>
      </w:pPr>
      <w:r w:rsidRPr="005E618E">
        <w:rPr>
          <w:lang w:val="en-CA"/>
        </w:rPr>
        <w:t>This guide is part of that process. It aims to show the steps needed to begin this type of work</w:t>
      </w:r>
      <w:r w:rsidR="00D91DBE" w:rsidRPr="005E618E">
        <w:rPr>
          <w:lang w:val="en-CA"/>
        </w:rPr>
        <w:t>. </w:t>
      </w:r>
    </w:p>
    <w:p w14:paraId="21977F97" w14:textId="1179E11A" w:rsidR="00CD292F" w:rsidRPr="005E618E" w:rsidRDefault="00CD292F" w:rsidP="00CD292F">
      <w:pPr>
        <w:spacing w:line="288" w:lineRule="auto"/>
        <w:rPr>
          <w:lang w:val="en-CA"/>
        </w:rPr>
      </w:pPr>
      <w:r w:rsidRPr="005E618E">
        <w:rPr>
          <w:lang w:val="en-CA"/>
        </w:rPr>
        <w:t> </w:t>
      </w:r>
    </w:p>
    <w:p w14:paraId="2F96638C" w14:textId="77777777" w:rsidR="005E66B6" w:rsidRPr="005E618E" w:rsidRDefault="005E66B6" w:rsidP="002B61D7">
      <w:pPr>
        <w:tabs>
          <w:tab w:val="left" w:pos="0"/>
          <w:tab w:val="left" w:pos="1418"/>
        </w:tabs>
        <w:rPr>
          <w:rFonts w:ascii="Calibri" w:hAnsi="Calibri" w:cs="Calibri"/>
          <w:spacing w:val="20"/>
          <w:lang w:val="en-CA"/>
        </w:rPr>
      </w:pPr>
    </w:p>
    <w:p w14:paraId="05E8E03F" w14:textId="72D6333A" w:rsidR="00DE2596" w:rsidRPr="005E618E" w:rsidRDefault="00DE2596">
      <w:pPr>
        <w:rPr>
          <w:rFonts w:ascii="Calibri" w:hAnsi="Calibri" w:cs="Calibri"/>
          <w:spacing w:val="20"/>
          <w:lang w:val="en-CA"/>
        </w:rPr>
      </w:pPr>
      <w:r w:rsidRPr="005E618E">
        <w:rPr>
          <w:rFonts w:ascii="Calibri" w:hAnsi="Calibri" w:cs="Calibri"/>
          <w:spacing w:val="20"/>
          <w:lang w:val="en-CA"/>
        </w:rPr>
        <w:br w:type="page"/>
      </w:r>
    </w:p>
    <w:bookmarkStart w:id="2" w:name="_Toc228185705"/>
    <w:p w14:paraId="4BE9FBA5" w14:textId="0A36A6C3" w:rsidR="005C6F60" w:rsidRPr="002826D2" w:rsidRDefault="00C5395F" w:rsidP="005C6F60">
      <w:pPr>
        <w:pStyle w:val="Titre2"/>
        <w:rPr>
          <w:rFonts w:eastAsia="Calibri"/>
          <w:noProof/>
          <w:lang w:val="en-CA"/>
        </w:rPr>
      </w:pPr>
      <w:r>
        <w:rPr>
          <w:noProof/>
        </w:rPr>
        <w:lastRenderedPageBreak/>
        <mc:AlternateContent>
          <mc:Choice Requires="wps">
            <w:drawing>
              <wp:anchor distT="45720" distB="45720" distL="114300" distR="114300" simplePos="0" relativeHeight="251693056" behindDoc="0" locked="0" layoutInCell="1" allowOverlap="1" wp14:anchorId="0387BC8D" wp14:editId="60B0A737">
                <wp:simplePos x="0" y="0"/>
                <wp:positionH relativeFrom="page">
                  <wp:posOffset>0</wp:posOffset>
                </wp:positionH>
                <wp:positionV relativeFrom="paragraph">
                  <wp:posOffset>-1620520</wp:posOffset>
                </wp:positionV>
                <wp:extent cx="1813034" cy="10085222"/>
                <wp:effectExtent l="0" t="0" r="0" b="0"/>
                <wp:wrapNone/>
                <wp:docPr id="1271327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034" cy="10085222"/>
                        </a:xfrm>
                        <a:prstGeom prst="rect">
                          <a:avLst/>
                        </a:prstGeom>
                        <a:solidFill>
                          <a:srgbClr val="477D8E"/>
                        </a:solidFill>
                        <a:ln w="9525">
                          <a:noFill/>
                          <a:miter lim="800000"/>
                          <a:headEnd/>
                          <a:tailEnd/>
                        </a:ln>
                      </wps:spPr>
                      <wps:txbx>
                        <w:txbxContent>
                          <w:p w14:paraId="37103E74" w14:textId="77777777" w:rsidR="00C5395F" w:rsidRDefault="00C5395F" w:rsidP="00C53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7BC8D" id="_x0000_s1030" type="#_x0000_t202" style="position:absolute;margin-left:0;margin-top:-127.6pt;width:142.75pt;height:794.1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" fillcolor="#477d8e" stroked="f">
                <v:textbox>
                  <w:txbxContent>
                    <w:p w14:paraId="37103E74" w14:textId="77777777" w:rsidR="00C5395F" w:rsidRDefault="00C5395F" w:rsidP="00C5395F"/>
                  </w:txbxContent>
                </v:textbox>
                <w10:wrap anchorx="page"/>
              </v:shape>
            </w:pict>
          </mc:Fallback>
        </mc:AlternateContent>
      </w:r>
      <w:r w:rsidR="002826D2" w:rsidRPr="002826D2">
        <w:rPr>
          <w:rFonts w:eastAsia="Calibri"/>
          <w:noProof/>
          <w:lang w:val="en-CA"/>
        </w:rPr>
        <w:t>Why improve your communication practices?</w:t>
      </w:r>
      <w:bookmarkEnd w:id="2"/>
    </w:p>
    <w:p w14:paraId="166C623E" w14:textId="77777777" w:rsidR="003058E4" w:rsidRPr="002826D2" w:rsidRDefault="003058E4" w:rsidP="005C6F60">
      <w:pPr>
        <w:spacing w:line="288" w:lineRule="auto"/>
        <w:rPr>
          <w:lang w:val="en-CA"/>
        </w:rPr>
      </w:pPr>
    </w:p>
    <w:p w14:paraId="02597CD4" w14:textId="77777777" w:rsidR="00592FBC" w:rsidRDefault="00592FBC" w:rsidP="00592FBC">
      <w:pPr>
        <w:spacing w:line="288" w:lineRule="auto"/>
        <w:rPr>
          <w:lang w:val="en-CA"/>
        </w:rPr>
      </w:pPr>
      <w:r w:rsidRPr="00592FBC">
        <w:rPr>
          <w:lang w:val="en-CA"/>
        </w:rPr>
        <w:t xml:space="preserve">The main reason to improve your communication practices is to reach more people in your community. In Quebec, 52% of people between the ages of 16 and 65 do not have the literacy level they need to function well in society (Langlois, 2025). On the website of the Organisation for Economic Co-operation and Development (OECD), literacy is defined as “understanding, using, evaluating, reflecting on, and engaging with texts in order to achieve personal objectives, enhance knowledge and capabilities, and contribute to society” (OECD, 2026). </w:t>
      </w:r>
    </w:p>
    <w:p w14:paraId="4A2A5624" w14:textId="77777777" w:rsidR="001618FD" w:rsidRPr="00592FBC" w:rsidRDefault="001618FD" w:rsidP="00592FBC">
      <w:pPr>
        <w:spacing w:line="288" w:lineRule="auto"/>
        <w:rPr>
          <w:lang w:val="en-CA"/>
        </w:rPr>
      </w:pPr>
    </w:p>
    <w:p w14:paraId="3BBC8B95" w14:textId="1E0B91C1" w:rsidR="000D09A0" w:rsidRPr="00803475" w:rsidRDefault="00592FBC" w:rsidP="000D09A0">
      <w:pPr>
        <w:spacing w:line="288" w:lineRule="auto"/>
        <w:rPr>
          <w:lang w:val="en-CA"/>
        </w:rPr>
      </w:pPr>
      <w:r w:rsidRPr="00592FBC">
        <w:rPr>
          <w:lang w:val="en-CA"/>
        </w:rPr>
        <w:t xml:space="preserve">Some people are more likely to have a lower literacy level than on average for the population (OECD, 2024). </w:t>
      </w:r>
      <w:r w:rsidRPr="00803475">
        <w:rPr>
          <w:lang w:val="en-CA"/>
        </w:rPr>
        <w:t xml:space="preserve">In general, the following factors can lead to lower </w:t>
      </w:r>
      <w:r w:rsidR="00475EF9" w:rsidRPr="00803475">
        <w:rPr>
          <w:lang w:val="en-CA"/>
        </w:rPr>
        <w:t>literacy:</w:t>
      </w:r>
      <w:r w:rsidR="00803475">
        <w:rPr>
          <w:lang w:val="en-CA"/>
        </w:rPr>
        <w:t xml:space="preserve"> </w:t>
      </w:r>
    </w:p>
    <w:p w14:paraId="246ED965" w14:textId="77777777" w:rsidR="00970E21" w:rsidRPr="00970E21" w:rsidRDefault="0097574D" w:rsidP="0097574D">
      <w:pPr>
        <w:pStyle w:val="Paragraphedeliste"/>
        <w:numPr>
          <w:ilvl w:val="0"/>
          <w:numId w:val="18"/>
        </w:numPr>
        <w:spacing w:line="360" w:lineRule="auto"/>
        <w:rPr>
          <w:lang w:val="en-CA"/>
        </w:rPr>
      </w:pPr>
      <w:proofErr w:type="spellStart"/>
      <w:r>
        <w:t>age</w:t>
      </w:r>
      <w:proofErr w:type="spellEnd"/>
      <w:r>
        <w:t xml:space="preserve"> of 55 and </w:t>
      </w:r>
      <w:proofErr w:type="spellStart"/>
      <w:r>
        <w:t>older</w:t>
      </w:r>
      <w:proofErr w:type="spellEnd"/>
      <w:r w:rsidR="00970E21">
        <w:t>,</w:t>
      </w:r>
    </w:p>
    <w:p w14:paraId="6332A396" w14:textId="77777777" w:rsidR="00970E21" w:rsidRDefault="0097574D" w:rsidP="00970E21">
      <w:pPr>
        <w:pStyle w:val="Paragraphedeliste"/>
        <w:numPr>
          <w:ilvl w:val="0"/>
          <w:numId w:val="18"/>
        </w:numPr>
        <w:spacing w:line="360" w:lineRule="auto"/>
        <w:rPr>
          <w:lang w:val="en-CA"/>
        </w:rPr>
      </w:pPr>
      <w:r w:rsidRPr="00970E21">
        <w:rPr>
          <w:lang w:val="en-CA"/>
        </w:rPr>
        <w:t>not having a high level of education</w:t>
      </w:r>
      <w:r w:rsidR="00970E21">
        <w:rPr>
          <w:lang w:val="en-CA"/>
        </w:rPr>
        <w:t>,</w:t>
      </w:r>
    </w:p>
    <w:p w14:paraId="43212277" w14:textId="77777777" w:rsidR="003C7752" w:rsidRDefault="0097574D" w:rsidP="003C7752">
      <w:pPr>
        <w:pStyle w:val="Paragraphedeliste"/>
        <w:numPr>
          <w:ilvl w:val="0"/>
          <w:numId w:val="18"/>
        </w:numPr>
        <w:spacing w:line="360" w:lineRule="auto"/>
        <w:rPr>
          <w:lang w:val="en-CA"/>
        </w:rPr>
      </w:pPr>
      <w:r w:rsidRPr="00970E21">
        <w:rPr>
          <w:lang w:val="en-CA"/>
        </w:rPr>
        <w:t>being an immigrant or allophone (this means people who speak a language other than English or French at home)</w:t>
      </w:r>
      <w:r w:rsidR="003C7752">
        <w:rPr>
          <w:lang w:val="en-CA"/>
        </w:rPr>
        <w:t xml:space="preserve">, </w:t>
      </w:r>
    </w:p>
    <w:p w14:paraId="5B371CA3" w14:textId="77777777" w:rsidR="003C7752" w:rsidRDefault="0097574D" w:rsidP="003C7752">
      <w:pPr>
        <w:pStyle w:val="Paragraphedeliste"/>
        <w:numPr>
          <w:ilvl w:val="0"/>
          <w:numId w:val="18"/>
        </w:numPr>
        <w:spacing w:line="360" w:lineRule="auto"/>
        <w:rPr>
          <w:lang w:val="en-CA"/>
        </w:rPr>
      </w:pPr>
      <w:r w:rsidRPr="003C7752">
        <w:rPr>
          <w:lang w:val="en-CA"/>
        </w:rPr>
        <w:t>being from a low-income background</w:t>
      </w:r>
      <w:r w:rsidR="003C7752">
        <w:rPr>
          <w:lang w:val="en-CA"/>
        </w:rPr>
        <w:t>,</w:t>
      </w:r>
    </w:p>
    <w:p w14:paraId="1E7833B4" w14:textId="01AC144E" w:rsidR="00DE2596" w:rsidRPr="003C7752" w:rsidRDefault="0097574D" w:rsidP="003C7752">
      <w:pPr>
        <w:pStyle w:val="Paragraphedeliste"/>
        <w:numPr>
          <w:ilvl w:val="0"/>
          <w:numId w:val="18"/>
        </w:numPr>
        <w:spacing w:line="360" w:lineRule="auto"/>
        <w:rPr>
          <w:lang w:val="en-CA"/>
        </w:rPr>
      </w:pPr>
      <w:r>
        <w:t xml:space="preserve">living </w:t>
      </w:r>
      <w:proofErr w:type="spellStart"/>
      <w:r>
        <w:t>with</w:t>
      </w:r>
      <w:proofErr w:type="spellEnd"/>
      <w:r>
        <w:t xml:space="preserve"> </w:t>
      </w:r>
      <w:proofErr w:type="spellStart"/>
      <w:r>
        <w:t>disabilities</w:t>
      </w:r>
      <w:proofErr w:type="spellEnd"/>
      <w:r w:rsidR="00CA625F" w:rsidRPr="008A0F4A">
        <w:t>.</w:t>
      </w:r>
    </w:p>
    <w:p w14:paraId="4312A394" w14:textId="77777777" w:rsidR="00616CC6" w:rsidRPr="00616CC6" w:rsidRDefault="00616CC6" w:rsidP="00616CC6">
      <w:pPr>
        <w:spacing w:line="360" w:lineRule="auto"/>
        <w:rPr>
          <w:sz w:val="8"/>
          <w:szCs w:val="8"/>
        </w:rPr>
      </w:pPr>
    </w:p>
    <w:p w14:paraId="5A8B8047" w14:textId="7F7A9721" w:rsidR="00A55782" w:rsidRDefault="00A55782" w:rsidP="00796B74">
      <w:pPr>
        <w:spacing w:line="288" w:lineRule="auto"/>
      </w:pPr>
    </w:p>
    <w:p w14:paraId="6BDE97B3" w14:textId="1C3FC014" w:rsidR="00796B74" w:rsidRPr="00326A6F" w:rsidRDefault="0030439D" w:rsidP="00796B74">
      <w:pPr>
        <w:spacing w:line="288" w:lineRule="auto"/>
        <w:rPr>
          <w:lang w:val="en-CA"/>
        </w:rPr>
      </w:pPr>
      <w:r w:rsidRPr="0030439D">
        <w:rPr>
          <w:lang w:val="en-CA"/>
        </w:rPr>
        <w:lastRenderedPageBreak/>
        <w:t>Every city gains from using plain language in its communications. It helps people with low literacy levels understand information better. In fact, plain language aims to “provide communication that is equitable, inclusive, and barrier-free” (ASC, 2025). In the end, plain language lets more people find, understand, and use the information they need (ASC, 2025).</w:t>
      </w:r>
      <w:r w:rsidR="00E5085A">
        <w:rPr>
          <w:noProof/>
        </w:rPr>
        <mc:AlternateContent>
          <mc:Choice Requires="wps">
            <w:drawing>
              <wp:anchor distT="45720" distB="45720" distL="114300" distR="114300" simplePos="0" relativeHeight="251718656" behindDoc="0" locked="0" layoutInCell="1" allowOverlap="1" wp14:anchorId="5D0622D5" wp14:editId="34A79C10">
                <wp:simplePos x="0" y="0"/>
                <wp:positionH relativeFrom="page">
                  <wp:align>left</wp:align>
                </wp:positionH>
                <wp:positionV relativeFrom="page">
                  <wp:align>top</wp:align>
                </wp:positionV>
                <wp:extent cx="1828800" cy="10085070"/>
                <wp:effectExtent l="0" t="0" r="0" b="0"/>
                <wp:wrapNone/>
                <wp:docPr id="1608704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028F4F50" w14:textId="77777777" w:rsidR="00E5085A" w:rsidRDefault="00E5085A" w:rsidP="00E5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22D5" id="_x0000_s1031" type="#_x0000_t202" style="position:absolute;margin-left:0;margin-top:0;width:2in;height:794.1pt;z-index:25171865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" fillcolor="#477d8e" stroked="f">
                <v:textbox>
                  <w:txbxContent>
                    <w:p w14:paraId="028F4F50" w14:textId="77777777" w:rsidR="00E5085A" w:rsidRDefault="00E5085A" w:rsidP="00E5085A"/>
                  </w:txbxContent>
                </v:textbox>
                <w10:wrap anchorx="page" anchory="page"/>
              </v:shape>
            </w:pict>
          </mc:Fallback>
        </mc:AlternateContent>
      </w:r>
      <w:r w:rsidR="00796B74" w:rsidRPr="00326A6F">
        <w:rPr>
          <w:lang w:val="en-CA"/>
        </w:rPr>
        <w:t> </w:t>
      </w:r>
    </w:p>
    <w:p w14:paraId="4192E025" w14:textId="77777777" w:rsidR="00CA625F" w:rsidRPr="00326A6F" w:rsidRDefault="00CA625F" w:rsidP="00FF512C">
      <w:pPr>
        <w:spacing w:line="288" w:lineRule="auto"/>
        <w:rPr>
          <w:lang w:val="en-CA"/>
        </w:rPr>
      </w:pPr>
    </w:p>
    <w:p w14:paraId="1F74ABFE" w14:textId="09C5263D" w:rsidR="00947547" w:rsidRPr="00326A6F" w:rsidRDefault="00326A6F" w:rsidP="00947547">
      <w:pPr>
        <w:pStyle w:val="Titre2"/>
        <w:rPr>
          <w:rFonts w:eastAsia="Calibri"/>
          <w:noProof/>
          <w:lang w:val="en-CA"/>
        </w:rPr>
      </w:pPr>
      <w:bookmarkStart w:id="3" w:name="_Toc228185706"/>
      <w:r w:rsidRPr="00326A6F">
        <w:rPr>
          <w:rFonts w:eastAsia="Calibri"/>
          <w:noProof/>
          <w:lang w:val="en-CA"/>
        </w:rPr>
        <w:t>Why focus on clear communications?</w:t>
      </w:r>
      <w:bookmarkEnd w:id="3"/>
      <w:r w:rsidR="00947547" w:rsidRPr="00326A6F">
        <w:rPr>
          <w:rFonts w:eastAsia="Calibri"/>
          <w:noProof/>
          <w:lang w:val="en-CA"/>
        </w:rPr>
        <w:t> </w:t>
      </w:r>
    </w:p>
    <w:p w14:paraId="0A16FE5C" w14:textId="77777777" w:rsidR="00F67B89" w:rsidRPr="00E60239" w:rsidRDefault="00F67B89" w:rsidP="00947547">
      <w:pPr>
        <w:spacing w:line="288" w:lineRule="auto"/>
        <w:rPr>
          <w:lang w:val="en-CA"/>
        </w:rPr>
      </w:pPr>
    </w:p>
    <w:p w14:paraId="61DD2E6D" w14:textId="171395E1" w:rsidR="00B32A3C" w:rsidRPr="009E302E" w:rsidRDefault="009E302E" w:rsidP="00B32A3C">
      <w:pPr>
        <w:spacing w:line="288" w:lineRule="auto"/>
        <w:rPr>
          <w:lang w:val="en-CA"/>
        </w:rPr>
      </w:pPr>
      <w:r w:rsidRPr="009E302E">
        <w:rPr>
          <w:lang w:val="en-CA"/>
        </w:rPr>
        <w:t>When your communications are clearer, you gain several advantages (ASC, 2025):</w:t>
      </w:r>
      <w:r w:rsidR="00B32A3C" w:rsidRPr="009E302E">
        <w:rPr>
          <w:lang w:val="en-CA"/>
        </w:rPr>
        <w:t> </w:t>
      </w:r>
    </w:p>
    <w:p w14:paraId="61CF6F1E" w14:textId="77777777" w:rsidR="00FC713F" w:rsidRDefault="00EA7F04" w:rsidP="00FC713F">
      <w:pPr>
        <w:pStyle w:val="Paragraphedeliste"/>
        <w:numPr>
          <w:ilvl w:val="0"/>
          <w:numId w:val="50"/>
        </w:numPr>
        <w:spacing w:line="360" w:lineRule="auto"/>
        <w:rPr>
          <w:lang w:val="en-CA"/>
        </w:rPr>
      </w:pPr>
      <w:r w:rsidRPr="00FC713F">
        <w:rPr>
          <w:lang w:val="en-CA"/>
        </w:rPr>
        <w:t>You make public services work better. Information is easier for people to find, understand, and use.</w:t>
      </w:r>
    </w:p>
    <w:p w14:paraId="49CC4EEA" w14:textId="77777777" w:rsidR="00FC713F" w:rsidRDefault="00EA7F04" w:rsidP="00FC713F">
      <w:pPr>
        <w:pStyle w:val="Paragraphedeliste"/>
        <w:numPr>
          <w:ilvl w:val="0"/>
          <w:numId w:val="50"/>
        </w:numPr>
        <w:spacing w:line="360" w:lineRule="auto"/>
        <w:rPr>
          <w:lang w:val="en-CA"/>
        </w:rPr>
      </w:pPr>
      <w:r w:rsidRPr="00FC713F">
        <w:rPr>
          <w:lang w:val="en-CA"/>
        </w:rPr>
        <w:t>You improve fairness. When you remove barriers to communication, you bridge the gap between people who understand the information and those who do not.</w:t>
      </w:r>
    </w:p>
    <w:p w14:paraId="78BE71C4" w14:textId="77777777" w:rsidR="00FC713F" w:rsidRDefault="00EA7F04" w:rsidP="00FC713F">
      <w:pPr>
        <w:pStyle w:val="Paragraphedeliste"/>
        <w:numPr>
          <w:ilvl w:val="0"/>
          <w:numId w:val="50"/>
        </w:numPr>
        <w:spacing w:line="360" w:lineRule="auto"/>
        <w:rPr>
          <w:lang w:val="en-CA"/>
        </w:rPr>
      </w:pPr>
      <w:r w:rsidRPr="00FC713F">
        <w:rPr>
          <w:lang w:val="en-CA"/>
        </w:rPr>
        <w:t xml:space="preserve">You get fewer questions, misunderstandings, and mistakes when the information is clear. </w:t>
      </w:r>
    </w:p>
    <w:p w14:paraId="646CED22" w14:textId="727F18FE" w:rsidR="00FC713F" w:rsidRDefault="00EA7F04" w:rsidP="00FC713F">
      <w:pPr>
        <w:pStyle w:val="Paragraphedeliste"/>
        <w:numPr>
          <w:ilvl w:val="0"/>
          <w:numId w:val="50"/>
        </w:numPr>
        <w:spacing w:line="360" w:lineRule="auto"/>
        <w:rPr>
          <w:lang w:val="en-CA"/>
        </w:rPr>
      </w:pPr>
      <w:r w:rsidRPr="00FC713F">
        <w:rPr>
          <w:lang w:val="en-CA"/>
        </w:rPr>
        <w:t>You become a trusted source. When you give reliable and accurate information, you improve your relationship with the community.</w:t>
      </w:r>
    </w:p>
    <w:p w14:paraId="033A5FA0" w14:textId="3BEA125C" w:rsidR="00FC713F" w:rsidRDefault="00FC713F" w:rsidP="00FC713F">
      <w:pPr>
        <w:pStyle w:val="Paragraphedeliste"/>
        <w:numPr>
          <w:ilvl w:val="0"/>
          <w:numId w:val="50"/>
        </w:numPr>
        <w:spacing w:line="360" w:lineRule="auto"/>
        <w:rPr>
          <w:lang w:val="en-CA"/>
        </w:rPr>
      </w:pPr>
      <w:r>
        <w:rPr>
          <w:noProof/>
        </w:rPr>
        <w:lastRenderedPageBreak/>
        <mc:AlternateContent>
          <mc:Choice Requires="wps">
            <w:drawing>
              <wp:anchor distT="45720" distB="45720" distL="114300" distR="114300" simplePos="0" relativeHeight="251699200" behindDoc="0" locked="0" layoutInCell="1" allowOverlap="1" wp14:anchorId="4F5429AB" wp14:editId="6B4EF8C9">
                <wp:simplePos x="0" y="0"/>
                <wp:positionH relativeFrom="page">
                  <wp:posOffset>-53340</wp:posOffset>
                </wp:positionH>
                <wp:positionV relativeFrom="paragraph">
                  <wp:posOffset>-1622425</wp:posOffset>
                </wp:positionV>
                <wp:extent cx="1876425" cy="10085070"/>
                <wp:effectExtent l="0" t="0" r="9525" b="0"/>
                <wp:wrapNone/>
                <wp:docPr id="15459604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085070"/>
                        </a:xfrm>
                        <a:prstGeom prst="rect">
                          <a:avLst/>
                        </a:prstGeom>
                        <a:solidFill>
                          <a:srgbClr val="477D8E"/>
                        </a:solidFill>
                        <a:ln w="9525">
                          <a:noFill/>
                          <a:miter lim="800000"/>
                          <a:headEnd/>
                          <a:tailEnd/>
                        </a:ln>
                      </wps:spPr>
                      <wps:txbx>
                        <w:txbxContent>
                          <w:p w14:paraId="62461C7E"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29AB" id="_x0000_s1032" type="#_x0000_t202" style="position:absolute;left:0;text-align:left;margin-left:-4.2pt;margin-top:-127.75pt;width:147.75pt;height:794.1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" fillcolor="#477d8e" stroked="f">
                <v:textbox>
                  <w:txbxContent>
                    <w:p w14:paraId="62461C7E" w14:textId="77777777" w:rsidR="00D06053" w:rsidRDefault="00D06053" w:rsidP="00D06053"/>
                  </w:txbxContent>
                </v:textbox>
                <w10:wrap anchorx="page"/>
              </v:shape>
            </w:pict>
          </mc:Fallback>
        </mc:AlternateContent>
      </w:r>
      <w:r w:rsidR="00EA7F04" w:rsidRPr="00FC713F">
        <w:rPr>
          <w:lang w:val="en-CA"/>
        </w:rPr>
        <w:t>You encourage everyone to participate. Clear communication helps all people take part in city life.</w:t>
      </w:r>
    </w:p>
    <w:p w14:paraId="7D168911" w14:textId="3F18F7E0" w:rsidR="006E27DA" w:rsidRPr="00634002" w:rsidRDefault="00947547" w:rsidP="00FC713F">
      <w:pPr>
        <w:spacing w:line="360" w:lineRule="auto"/>
        <w:rPr>
          <w:lang w:val="en-CA"/>
        </w:rPr>
      </w:pPr>
      <w:r w:rsidRPr="00634002">
        <w:rPr>
          <w:lang w:val="en-CA"/>
        </w:rPr>
        <w:t xml:space="preserve"> </w:t>
      </w:r>
    </w:p>
    <w:p w14:paraId="1C9773E8" w14:textId="462A41D1" w:rsidR="006E27DA" w:rsidRPr="00FD13FB" w:rsidRDefault="000254FB" w:rsidP="006E27DA">
      <w:pPr>
        <w:pStyle w:val="Titre2"/>
        <w:rPr>
          <w:rFonts w:eastAsia="Calibri"/>
          <w:noProof/>
          <w:lang w:val="en-CA"/>
        </w:rPr>
      </w:pPr>
      <w:bookmarkStart w:id="4" w:name="_Toc228185707"/>
      <w:r w:rsidRPr="00FD13FB">
        <w:rPr>
          <w:rFonts w:eastAsia="Calibri"/>
          <w:noProof/>
          <w:lang w:val="en-CA"/>
        </w:rPr>
        <w:t>Where to start</w:t>
      </w:r>
      <w:bookmarkEnd w:id="4"/>
    </w:p>
    <w:p w14:paraId="4D838C51" w14:textId="77777777" w:rsidR="003058E4" w:rsidRPr="00FD13FB" w:rsidRDefault="003058E4" w:rsidP="006E27DA">
      <w:pPr>
        <w:spacing w:line="288" w:lineRule="auto"/>
        <w:rPr>
          <w:sz w:val="18"/>
          <w:szCs w:val="18"/>
          <w:lang w:val="en-CA"/>
        </w:rPr>
      </w:pPr>
    </w:p>
    <w:p w14:paraId="11507EA4" w14:textId="77777777" w:rsidR="001B0766" w:rsidRPr="001B0766" w:rsidRDefault="001B0766" w:rsidP="001B0766">
      <w:pPr>
        <w:spacing w:line="288" w:lineRule="auto"/>
        <w:rPr>
          <w:lang w:val="en-CA"/>
        </w:rPr>
      </w:pPr>
      <w:r w:rsidRPr="001B0766">
        <w:rPr>
          <w:lang w:val="en-CA"/>
        </w:rPr>
        <w:t xml:space="preserve">This guide offers a </w:t>
      </w:r>
      <w:r w:rsidRPr="001B0766">
        <w:rPr>
          <w:b/>
          <w:bCs/>
          <w:lang w:val="en-CA"/>
        </w:rPr>
        <w:t xml:space="preserve">suggested way </w:t>
      </w:r>
      <w:r w:rsidRPr="001B0766">
        <w:rPr>
          <w:lang w:val="en-CA"/>
        </w:rPr>
        <w:t xml:space="preserve">to help you improve how you communicate. To learn more about how to write in plain language, you can see the guide called </w:t>
      </w:r>
      <w:hyperlink r:id="rId16" w:history="1">
        <w:proofErr w:type="spellStart"/>
        <w:r w:rsidRPr="001B0766">
          <w:rPr>
            <w:rStyle w:val="Lienhypertexte"/>
            <w:i/>
            <w:lang w:val="en-CA"/>
          </w:rPr>
          <w:t>Communiquer</w:t>
        </w:r>
        <w:proofErr w:type="spellEnd"/>
        <w:r w:rsidRPr="001B0766">
          <w:rPr>
            <w:rStyle w:val="Lienhypertexte"/>
            <w:i/>
            <w:lang w:val="en-CA"/>
          </w:rPr>
          <w:t xml:space="preserve"> pour </w:t>
        </w:r>
        <w:proofErr w:type="spellStart"/>
        <w:r w:rsidRPr="001B0766">
          <w:rPr>
            <w:rStyle w:val="Lienhypertexte"/>
            <w:i/>
            <w:lang w:val="en-CA"/>
          </w:rPr>
          <w:t>tous</w:t>
        </w:r>
        <w:proofErr w:type="spellEnd"/>
      </w:hyperlink>
      <w:r w:rsidRPr="001B0766">
        <w:rPr>
          <w:lang w:val="en-CA"/>
        </w:rPr>
        <w:t xml:space="preserve">, which means “communicate for everyone” (Ruel et al., 2018). For English summaries of the guide, you can read these </w:t>
      </w:r>
      <w:hyperlink r:id="rId17" w:history="1">
        <w:r w:rsidRPr="001B0766">
          <w:rPr>
            <w:rStyle w:val="Lienhypertexte"/>
            <w:i/>
            <w:lang w:val="en-CA"/>
          </w:rPr>
          <w:t>Practical memos</w:t>
        </w:r>
      </w:hyperlink>
      <w:r w:rsidRPr="001B0766">
        <w:rPr>
          <w:lang w:val="en-CA"/>
        </w:rPr>
        <w:t xml:space="preserve"> (Allaire and Ruel, 2023). </w:t>
      </w:r>
    </w:p>
    <w:p w14:paraId="581702B6" w14:textId="77777777" w:rsidR="001B0766" w:rsidRPr="001B0766" w:rsidRDefault="001B0766" w:rsidP="001B0766">
      <w:pPr>
        <w:spacing w:line="288" w:lineRule="auto"/>
        <w:rPr>
          <w:lang w:val="en-CA"/>
        </w:rPr>
      </w:pPr>
    </w:p>
    <w:p w14:paraId="6F3CC4BD" w14:textId="28940D37" w:rsidR="006E27DA" w:rsidRPr="001B0766" w:rsidRDefault="001B0766" w:rsidP="001B0766">
      <w:pPr>
        <w:spacing w:line="288" w:lineRule="auto"/>
        <w:rPr>
          <w:lang w:val="en-CA"/>
        </w:rPr>
      </w:pPr>
      <w:r w:rsidRPr="001B0766">
        <w:rPr>
          <w:lang w:val="en-CA"/>
        </w:rPr>
        <w:t xml:space="preserve">In the next sections, we show how improving your communications is a type of innovation. Then, we suggest a simple way to help you </w:t>
      </w:r>
      <w:proofErr w:type="gramStart"/>
      <w:r w:rsidRPr="001B0766">
        <w:rPr>
          <w:lang w:val="en-CA"/>
        </w:rPr>
        <w:t>take action</w:t>
      </w:r>
      <w:proofErr w:type="gramEnd"/>
      <w:r w:rsidRPr="001B0766">
        <w:rPr>
          <w:lang w:val="en-CA"/>
        </w:rPr>
        <w:t>. Lastly, we give real examples of rewritten communications. These follow the principles of clear communication to encourage you to adopt these practices in your own work.</w:t>
      </w:r>
      <w:r w:rsidR="006E27DA" w:rsidRPr="00634002">
        <w:rPr>
          <w:lang w:val="en-CA"/>
        </w:rPr>
        <w:br w:type="page"/>
      </w:r>
    </w:p>
    <w:p w14:paraId="10D0D19C" w14:textId="79AB369C" w:rsidR="000F1363" w:rsidRPr="00634002" w:rsidRDefault="00E218B3" w:rsidP="000F1363">
      <w:pPr>
        <w:tabs>
          <w:tab w:val="left" w:pos="426"/>
        </w:tabs>
        <w:rPr>
          <w:rFonts w:ascii="Calibri" w:hAnsi="Calibri" w:cs="Calibri"/>
          <w:b/>
          <w:bCs/>
          <w:lang w:val="en-CA"/>
        </w:rPr>
      </w:pPr>
      <w:r>
        <w:rPr>
          <w:noProof/>
        </w:rPr>
        <w:lastRenderedPageBreak/>
        <w:drawing>
          <wp:anchor distT="0" distB="0" distL="114300" distR="114300" simplePos="0" relativeHeight="251661312" behindDoc="0" locked="0" layoutInCell="1" allowOverlap="1" wp14:anchorId="096C9DAF" wp14:editId="45F3FC61">
            <wp:simplePos x="0" y="0"/>
            <wp:positionH relativeFrom="page">
              <wp:align>left</wp:align>
            </wp:positionH>
            <wp:positionV relativeFrom="paragraph">
              <wp:posOffset>-1625705</wp:posOffset>
            </wp:positionV>
            <wp:extent cx="1857375" cy="10290040"/>
            <wp:effectExtent l="0" t="0" r="0" b="0"/>
            <wp:wrapNone/>
            <wp:docPr id="917684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60652" w14:textId="77777777" w:rsidR="000F1363" w:rsidRPr="00634002" w:rsidRDefault="000F1363" w:rsidP="000F1363">
      <w:pPr>
        <w:tabs>
          <w:tab w:val="left" w:pos="426"/>
        </w:tabs>
        <w:rPr>
          <w:rFonts w:ascii="Calibri" w:hAnsi="Calibri" w:cs="Calibri"/>
          <w:b/>
          <w:bCs/>
          <w:lang w:val="en-CA"/>
        </w:rPr>
      </w:pPr>
    </w:p>
    <w:p w14:paraId="36CB952F" w14:textId="304AF992" w:rsidR="000F1363" w:rsidRPr="00F21561" w:rsidRDefault="00981BF6" w:rsidP="000F1363">
      <w:pPr>
        <w:pStyle w:val="Titre1"/>
        <w:rPr>
          <w:lang w:val="en-CA"/>
        </w:rPr>
      </w:pPr>
      <w:bookmarkStart w:id="5" w:name="_Toc228185708"/>
      <w:r w:rsidRPr="00F21561">
        <w:rPr>
          <w:lang w:val="en-CA"/>
        </w:rPr>
        <w:t>S</w:t>
      </w:r>
      <w:r w:rsidR="000F1363" w:rsidRPr="00F21561">
        <w:rPr>
          <w:lang w:val="en-CA"/>
        </w:rPr>
        <w:t>ection</w:t>
      </w:r>
      <w:r w:rsidRPr="00F21561">
        <w:rPr>
          <w:lang w:val="en-CA"/>
        </w:rPr>
        <w:t xml:space="preserve"> 2</w:t>
      </w:r>
      <w:bookmarkEnd w:id="5"/>
    </w:p>
    <w:p w14:paraId="0346A793" w14:textId="18C6169D" w:rsidR="002B61F6" w:rsidRPr="00F21561" w:rsidRDefault="00F21561" w:rsidP="007E6BA3">
      <w:pPr>
        <w:pStyle w:val="Titre2"/>
        <w:rPr>
          <w:rFonts w:eastAsia="Calibri"/>
          <w:noProof/>
          <w:lang w:val="en-CA"/>
        </w:rPr>
      </w:pPr>
      <w:bookmarkStart w:id="6" w:name="_Toc228185709"/>
      <w:r w:rsidRPr="00F21561">
        <w:rPr>
          <w:rFonts w:eastAsia="Calibri"/>
          <w:noProof/>
          <w:lang w:val="en-CA"/>
        </w:rPr>
        <w:t>Communicating better is a type of innovation</w:t>
      </w:r>
      <w:bookmarkEnd w:id="6"/>
    </w:p>
    <w:p w14:paraId="08216785" w14:textId="4FDA02D3" w:rsidR="002D6489" w:rsidRPr="00F21561" w:rsidRDefault="002D6489" w:rsidP="00D32A79">
      <w:pPr>
        <w:spacing w:line="288" w:lineRule="auto"/>
        <w:rPr>
          <w:lang w:val="en-CA"/>
        </w:rPr>
      </w:pPr>
    </w:p>
    <w:p w14:paraId="208993ED" w14:textId="77777777" w:rsidR="00E80763" w:rsidRDefault="00E80763" w:rsidP="00E80763">
      <w:pPr>
        <w:spacing w:line="288" w:lineRule="auto"/>
        <w:rPr>
          <w:lang w:val="en-CA"/>
        </w:rPr>
      </w:pPr>
      <w:r w:rsidRPr="00E80763">
        <w:rPr>
          <w:lang w:val="en-CA"/>
        </w:rPr>
        <w:t xml:space="preserve">Improving how you communicate is a form of innovation. In a city setting, “innovation is simply what cities do to adapt, improve their services and management, meet the needs of residents, and solve the problems they face” (Beaudet and </w:t>
      </w:r>
      <w:proofErr w:type="spellStart"/>
      <w:r w:rsidRPr="00E80763">
        <w:rPr>
          <w:lang w:val="en-CA"/>
        </w:rPr>
        <w:t>Shearmur</w:t>
      </w:r>
      <w:proofErr w:type="spellEnd"/>
      <w:r w:rsidRPr="00E80763">
        <w:rPr>
          <w:lang w:val="en-CA"/>
        </w:rPr>
        <w:t xml:space="preserve">, 2019, p. 53). </w:t>
      </w:r>
    </w:p>
    <w:p w14:paraId="387C6CF0" w14:textId="77777777" w:rsidR="00E80763" w:rsidRPr="00E80763" w:rsidRDefault="00E80763" w:rsidP="00E80763">
      <w:pPr>
        <w:spacing w:line="288" w:lineRule="auto"/>
        <w:rPr>
          <w:lang w:val="en-CA"/>
        </w:rPr>
      </w:pPr>
    </w:p>
    <w:p w14:paraId="2A44801C" w14:textId="186C0516" w:rsidR="006E2489" w:rsidRPr="00634002" w:rsidRDefault="00E80763" w:rsidP="00E80763">
      <w:pPr>
        <w:spacing w:line="288" w:lineRule="auto"/>
        <w:rPr>
          <w:lang w:val="en-CA"/>
        </w:rPr>
      </w:pPr>
      <w:r w:rsidRPr="00E80763">
        <w:rPr>
          <w:lang w:val="en-CA"/>
        </w:rPr>
        <w:t xml:space="preserve">Innovation is a group process. It is done by many people working together. It is also intentional, meaning it is done on purpose (Gather </w:t>
      </w:r>
      <w:proofErr w:type="spellStart"/>
      <w:r w:rsidRPr="00E80763">
        <w:rPr>
          <w:lang w:val="en-CA"/>
        </w:rPr>
        <w:t>Thurler</w:t>
      </w:r>
      <w:proofErr w:type="spellEnd"/>
      <w:r w:rsidRPr="00E80763">
        <w:rPr>
          <w:lang w:val="en-CA"/>
        </w:rPr>
        <w:t>, 2004). If your city chooses to innovate, your staff will work together to improve your communication practices.</w:t>
      </w:r>
    </w:p>
    <w:p w14:paraId="7BCB33D8" w14:textId="58AE6B4D" w:rsidR="00D06053" w:rsidRPr="00634002" w:rsidRDefault="00D06053">
      <w:pPr>
        <w:rPr>
          <w:lang w:val="en-CA"/>
        </w:rPr>
      </w:pPr>
      <w:r w:rsidRPr="00634002">
        <w:rPr>
          <w:lang w:val="en-CA"/>
        </w:rPr>
        <w:br w:type="page"/>
      </w:r>
    </w:p>
    <w:p w14:paraId="5D40D23C" w14:textId="0265D3D3" w:rsidR="00634002" w:rsidRDefault="00634002" w:rsidP="00634002">
      <w:pPr>
        <w:rPr>
          <w:lang w:val="en-CA"/>
        </w:rPr>
      </w:pPr>
      <w:r>
        <w:rPr>
          <w:noProof/>
        </w:rPr>
        <w:lastRenderedPageBreak/>
        <mc:AlternateContent>
          <mc:Choice Requires="wps">
            <w:drawing>
              <wp:anchor distT="45720" distB="45720" distL="114300" distR="114300" simplePos="0" relativeHeight="251701248" behindDoc="0" locked="0" layoutInCell="1" allowOverlap="1" wp14:anchorId="02E4B082" wp14:editId="177BF349">
                <wp:simplePos x="0" y="0"/>
                <wp:positionH relativeFrom="page">
                  <wp:align>left</wp:align>
                </wp:positionH>
                <wp:positionV relativeFrom="paragraph">
                  <wp:posOffset>-1607820</wp:posOffset>
                </wp:positionV>
                <wp:extent cx="1844566" cy="10180485"/>
                <wp:effectExtent l="0" t="0" r="3810" b="0"/>
                <wp:wrapNone/>
                <wp:docPr id="870107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180485"/>
                        </a:xfrm>
                        <a:prstGeom prst="rect">
                          <a:avLst/>
                        </a:prstGeom>
                        <a:solidFill>
                          <a:srgbClr val="477D8E"/>
                        </a:solidFill>
                        <a:ln w="9525">
                          <a:noFill/>
                          <a:miter lim="800000"/>
                          <a:headEnd/>
                          <a:tailEnd/>
                        </a:ln>
                      </wps:spPr>
                      <wps:txbx>
                        <w:txbxContent>
                          <w:p w14:paraId="175349F1" w14:textId="77777777" w:rsidR="00D06053" w:rsidRDefault="00D06053" w:rsidP="00D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4B082" id="_x0000_s1033" type="#_x0000_t202" style="position:absolute;margin-left:0;margin-top:-126.6pt;width:145.25pt;height:801.6pt;z-index:2517012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" fillcolor="#477d8e" stroked="f">
                <v:textbox>
                  <w:txbxContent>
                    <w:p w14:paraId="175349F1" w14:textId="77777777" w:rsidR="00D06053" w:rsidRDefault="00D06053" w:rsidP="00D06053"/>
                  </w:txbxContent>
                </v:textbox>
                <w10:wrap anchorx="page"/>
              </v:shape>
            </w:pict>
          </mc:Fallback>
        </mc:AlternateContent>
      </w:r>
      <w:r w:rsidRPr="00634002">
        <w:rPr>
          <w:lang w:val="en-CA"/>
        </w:rPr>
        <w:t xml:space="preserve">Cities that want to innovate by improving their communications must first make sure this is a real need. They must check that their community needs to be able to find, understand, and use city information. </w:t>
      </w:r>
    </w:p>
    <w:p w14:paraId="38435851" w14:textId="77777777" w:rsidR="00634002" w:rsidRPr="00634002" w:rsidRDefault="00634002" w:rsidP="00634002">
      <w:pPr>
        <w:rPr>
          <w:lang w:val="en-CA"/>
        </w:rPr>
      </w:pPr>
    </w:p>
    <w:p w14:paraId="1ACE1F64" w14:textId="77777777" w:rsidR="00634002" w:rsidRDefault="00634002" w:rsidP="00634002">
      <w:pPr>
        <w:rPr>
          <w:lang w:val="en-CA"/>
        </w:rPr>
      </w:pPr>
      <w:r w:rsidRPr="00634002">
        <w:rPr>
          <w:lang w:val="en-CA"/>
        </w:rPr>
        <w:t xml:space="preserve">Innovation has to use knowledge from research or from similar past experiences. This knowledge guides the steps your city can take to meet the needs of the people who live there. </w:t>
      </w:r>
    </w:p>
    <w:p w14:paraId="6C572752" w14:textId="77777777" w:rsidR="00634002" w:rsidRPr="00634002" w:rsidRDefault="00634002" w:rsidP="00634002">
      <w:pPr>
        <w:rPr>
          <w:lang w:val="en-CA"/>
        </w:rPr>
      </w:pPr>
    </w:p>
    <w:p w14:paraId="7096FFC4" w14:textId="77777777" w:rsidR="00634002" w:rsidRDefault="00634002" w:rsidP="00634002">
      <w:pPr>
        <w:rPr>
          <w:lang w:val="en-CA"/>
        </w:rPr>
      </w:pPr>
      <w:r w:rsidRPr="00634002">
        <w:rPr>
          <w:lang w:val="en-CA"/>
        </w:rPr>
        <w:t>Sometimes, change is hard to start. You can start with “allies,” or staff members who are already interested in innovation. If this is already in place in your city, you can then spread the change to other departments or organizations.</w:t>
      </w:r>
    </w:p>
    <w:p w14:paraId="358DC4BA" w14:textId="77777777" w:rsidR="00634002" w:rsidRPr="00634002" w:rsidRDefault="00634002" w:rsidP="00634002">
      <w:pPr>
        <w:rPr>
          <w:lang w:val="en-CA"/>
        </w:rPr>
      </w:pPr>
    </w:p>
    <w:p w14:paraId="6F0906B8" w14:textId="6D7A2838" w:rsidR="00675F5F" w:rsidRPr="00634002" w:rsidRDefault="00634002" w:rsidP="00675F5F">
      <w:pPr>
        <w:spacing w:line="288" w:lineRule="auto"/>
        <w:rPr>
          <w:lang w:val="en-CA"/>
        </w:rPr>
      </w:pPr>
      <w:r w:rsidRPr="00634002">
        <w:rPr>
          <w:lang w:val="en-CA"/>
        </w:rPr>
        <w:t>In this guide, we adapt the innovation process to the daily work of cities that want to improve how they communicate. In the next section, we show you how this works</w:t>
      </w:r>
      <w:r w:rsidR="00675F5F" w:rsidRPr="00634002">
        <w:rPr>
          <w:lang w:val="en-CA"/>
        </w:rPr>
        <w:t>. </w:t>
      </w:r>
    </w:p>
    <w:p w14:paraId="5EE3F76B" w14:textId="11A82FDC" w:rsidR="00513E54" w:rsidRPr="00634002" w:rsidRDefault="00513E54">
      <w:pPr>
        <w:rPr>
          <w:lang w:val="en-CA"/>
        </w:rPr>
      </w:pPr>
      <w:r w:rsidRPr="00634002">
        <w:rPr>
          <w:lang w:val="en-CA"/>
        </w:rPr>
        <w:br w:type="page"/>
      </w:r>
    </w:p>
    <w:p w14:paraId="75E02837" w14:textId="17CEF456" w:rsidR="00513E54" w:rsidRPr="00634002" w:rsidRDefault="00E57597" w:rsidP="00513E54">
      <w:pPr>
        <w:tabs>
          <w:tab w:val="left" w:pos="426"/>
        </w:tabs>
        <w:rPr>
          <w:rFonts w:ascii="Calibri" w:hAnsi="Calibri" w:cs="Calibri"/>
          <w:b/>
          <w:bCs/>
          <w:lang w:val="en-CA"/>
        </w:rPr>
      </w:pPr>
      <w:r>
        <w:rPr>
          <w:noProof/>
        </w:rPr>
        <w:lastRenderedPageBreak/>
        <w:drawing>
          <wp:anchor distT="0" distB="0" distL="114300" distR="114300" simplePos="0" relativeHeight="251662336" behindDoc="0" locked="0" layoutInCell="1" allowOverlap="1" wp14:anchorId="04779F42" wp14:editId="48D20593">
            <wp:simplePos x="0" y="0"/>
            <wp:positionH relativeFrom="page">
              <wp:align>left</wp:align>
            </wp:positionH>
            <wp:positionV relativeFrom="paragraph">
              <wp:posOffset>-1643204</wp:posOffset>
            </wp:positionV>
            <wp:extent cx="1828800" cy="10059928"/>
            <wp:effectExtent l="0" t="0" r="0" b="0"/>
            <wp:wrapNone/>
            <wp:docPr id="17149136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0059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28037" w14:textId="77777777" w:rsidR="00513E54" w:rsidRPr="00634002" w:rsidRDefault="00513E54" w:rsidP="00513E54">
      <w:pPr>
        <w:tabs>
          <w:tab w:val="left" w:pos="426"/>
        </w:tabs>
        <w:rPr>
          <w:rFonts w:ascii="Calibri" w:hAnsi="Calibri" w:cs="Calibri"/>
          <w:b/>
          <w:bCs/>
          <w:lang w:val="en-CA"/>
        </w:rPr>
      </w:pPr>
    </w:p>
    <w:p w14:paraId="1EC75088" w14:textId="1C324F36" w:rsidR="00513E54" w:rsidRPr="00BE4BBC" w:rsidRDefault="00855AB4" w:rsidP="00513E54">
      <w:pPr>
        <w:pStyle w:val="Titre1"/>
        <w:rPr>
          <w:lang w:val="en-CA"/>
        </w:rPr>
      </w:pPr>
      <w:bookmarkStart w:id="7" w:name="_Toc228185710"/>
      <w:r w:rsidRPr="00BE4BBC">
        <w:rPr>
          <w:lang w:val="en-CA"/>
        </w:rPr>
        <w:t>S</w:t>
      </w:r>
      <w:r w:rsidR="00513E54" w:rsidRPr="00BE4BBC">
        <w:rPr>
          <w:lang w:val="en-CA"/>
        </w:rPr>
        <w:t>ection</w:t>
      </w:r>
      <w:r w:rsidRPr="00BE4BBC">
        <w:rPr>
          <w:lang w:val="en-CA"/>
        </w:rPr>
        <w:t xml:space="preserve"> 3</w:t>
      </w:r>
      <w:bookmarkEnd w:id="7"/>
    </w:p>
    <w:p w14:paraId="6B088778" w14:textId="6B962021" w:rsidR="00BC2481" w:rsidRPr="00BE4BBC" w:rsidRDefault="005F5D11" w:rsidP="00BC2481">
      <w:pPr>
        <w:pStyle w:val="Titre2"/>
        <w:rPr>
          <w:rFonts w:eastAsia="Calibri"/>
          <w:noProof/>
          <w:lang w:val="en-CA"/>
        </w:rPr>
      </w:pPr>
      <w:bookmarkStart w:id="8" w:name="_Toc228185711"/>
      <w:r w:rsidRPr="00BE4BBC">
        <w:rPr>
          <w:rFonts w:eastAsia="Calibri"/>
          <w:noProof/>
          <w:lang w:val="en-CA"/>
        </w:rPr>
        <w:t>Suggested steps to communicate better</w:t>
      </w:r>
      <w:bookmarkEnd w:id="8"/>
      <w:r w:rsidR="00BC2481" w:rsidRPr="00BE4BBC">
        <w:rPr>
          <w:rFonts w:eastAsia="Calibri"/>
          <w:noProof/>
          <w:lang w:val="en-CA"/>
        </w:rPr>
        <w:t> </w:t>
      </w:r>
    </w:p>
    <w:p w14:paraId="4CE939A9" w14:textId="69833288" w:rsidR="009751A2" w:rsidRPr="00BE4BBC" w:rsidRDefault="009751A2" w:rsidP="002F6C5D">
      <w:pPr>
        <w:spacing w:line="288" w:lineRule="auto"/>
        <w:rPr>
          <w:lang w:val="en-CA"/>
        </w:rPr>
      </w:pPr>
    </w:p>
    <w:p w14:paraId="386C40D1" w14:textId="77777777" w:rsidR="00BE4BBC" w:rsidRDefault="00BE4BBC" w:rsidP="00BE4BBC">
      <w:pPr>
        <w:spacing w:line="288" w:lineRule="auto"/>
        <w:rPr>
          <w:lang w:val="en-CA"/>
        </w:rPr>
      </w:pPr>
      <w:r w:rsidRPr="00BE4BBC">
        <w:rPr>
          <w:lang w:val="en-CA"/>
        </w:rPr>
        <w:t xml:space="preserve">Does your city want to make it easy for the people who live there to find, understand, and use the information they need? You can do this by improving your communication practices. </w:t>
      </w:r>
    </w:p>
    <w:p w14:paraId="19C8BC59" w14:textId="77777777" w:rsidR="00BE4BBC" w:rsidRPr="00BE4BBC" w:rsidRDefault="00BE4BBC" w:rsidP="00BE4BBC">
      <w:pPr>
        <w:spacing w:line="288" w:lineRule="auto"/>
        <w:rPr>
          <w:lang w:val="en-CA"/>
        </w:rPr>
      </w:pPr>
    </w:p>
    <w:p w14:paraId="789EB73E" w14:textId="496AD13B" w:rsidR="002A2141" w:rsidRPr="00BE4BBC" w:rsidRDefault="00BE4BBC" w:rsidP="00C1446A">
      <w:pPr>
        <w:spacing w:line="288" w:lineRule="auto"/>
        <w:rPr>
          <w:lang w:val="en-CA"/>
        </w:rPr>
      </w:pPr>
      <w:r w:rsidRPr="00BE4BBC">
        <w:rPr>
          <w:lang w:val="en-CA"/>
        </w:rPr>
        <w:t>In this section, we suggest 5 steps to help make your communications clearer. These steps are built on research and on the experience of organizations that wanted to improve how they talk to their different audiences</w:t>
      </w:r>
      <w:r w:rsidR="002F6C5D" w:rsidRPr="00BE4BBC">
        <w:rPr>
          <w:lang w:val="en-CA"/>
        </w:rPr>
        <w:t>.</w:t>
      </w:r>
    </w:p>
    <w:p w14:paraId="7F8ADD8F" w14:textId="1F5906B9" w:rsidR="002F1B2B" w:rsidRPr="00BE4BBC" w:rsidRDefault="002D48B8" w:rsidP="00C1446A">
      <w:pPr>
        <w:spacing w:line="288" w:lineRule="auto"/>
        <w:rPr>
          <w:lang w:val="en-CA"/>
        </w:rPr>
      </w:pPr>
      <w:r w:rsidRPr="002D48B8">
        <w:rPr>
          <w:noProof/>
          <w:lang w:val="en-CA"/>
        </w:rPr>
        <w:drawing>
          <wp:anchor distT="0" distB="0" distL="114300" distR="114300" simplePos="0" relativeHeight="251726848" behindDoc="0" locked="0" layoutInCell="1" allowOverlap="1" wp14:anchorId="291582EF" wp14:editId="5424DBCF">
            <wp:simplePos x="0" y="0"/>
            <wp:positionH relativeFrom="column">
              <wp:posOffset>-95250</wp:posOffset>
            </wp:positionH>
            <wp:positionV relativeFrom="paragraph">
              <wp:posOffset>386080</wp:posOffset>
            </wp:positionV>
            <wp:extent cx="4953000" cy="730250"/>
            <wp:effectExtent l="0" t="0" r="0" b="0"/>
            <wp:wrapSquare wrapText="bothSides"/>
            <wp:docPr id="940472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72638" name=""/>
                    <pic:cNvPicPr/>
                  </pic:nvPicPr>
                  <pic:blipFill>
                    <a:blip r:embed="rId20">
                      <a:extLst>
                        <a:ext uri="{28A0092B-C50C-407E-A947-70E740481C1C}">
                          <a14:useLocalDpi xmlns:a14="http://schemas.microsoft.com/office/drawing/2010/main" val="0"/>
                        </a:ext>
                      </a:extLst>
                    </a:blip>
                    <a:stretch>
                      <a:fillRect/>
                    </a:stretch>
                  </pic:blipFill>
                  <pic:spPr>
                    <a:xfrm>
                      <a:off x="0" y="0"/>
                      <a:ext cx="4953000" cy="730250"/>
                    </a:xfrm>
                    <a:prstGeom prst="rect">
                      <a:avLst/>
                    </a:prstGeom>
                  </pic:spPr>
                </pic:pic>
              </a:graphicData>
            </a:graphic>
            <wp14:sizeRelH relativeFrom="margin">
              <wp14:pctWidth>0</wp14:pctWidth>
            </wp14:sizeRelH>
            <wp14:sizeRelV relativeFrom="margin">
              <wp14:pctHeight>0</wp14:pctHeight>
            </wp14:sizeRelV>
          </wp:anchor>
        </w:drawing>
      </w:r>
    </w:p>
    <w:p w14:paraId="46F96DEC" w14:textId="67915B36" w:rsidR="00C1446A" w:rsidRPr="00BE4BBC" w:rsidRDefault="00C1446A">
      <w:pPr>
        <w:rPr>
          <w:lang w:val="en-CA"/>
        </w:rPr>
      </w:pPr>
      <w:r w:rsidRPr="00BE4BBC">
        <w:rPr>
          <w:lang w:val="en-CA"/>
        </w:rPr>
        <w:br w:type="page"/>
      </w:r>
    </w:p>
    <w:p w14:paraId="271BF14D" w14:textId="0C89472B" w:rsidR="006F7ED5" w:rsidRPr="004C5052" w:rsidRDefault="00A922CD" w:rsidP="008D1977">
      <w:pPr>
        <w:pStyle w:val="En-ttedeliste"/>
        <w:ind w:left="426" w:hanging="2695"/>
        <w:rPr>
          <w:lang w:val="en-CA"/>
        </w:rPr>
      </w:pPr>
      <w:r w:rsidRPr="004C5052">
        <w:rPr>
          <w:sz w:val="44"/>
          <w:szCs w:val="44"/>
          <w:lang w:val="en-CA"/>
        </w:rPr>
        <w:lastRenderedPageBreak/>
        <w:t>Step</w:t>
      </w:r>
      <w:r w:rsidR="007B358A" w:rsidRPr="004C5052">
        <w:rPr>
          <w:sz w:val="44"/>
          <w:szCs w:val="44"/>
          <w:lang w:val="en-CA"/>
        </w:rPr>
        <w:t xml:space="preserve"> 1</w:t>
      </w:r>
      <w:r w:rsidR="003F54DF" w:rsidRPr="004C5052">
        <w:rPr>
          <w:sz w:val="44"/>
          <w:szCs w:val="44"/>
          <w:lang w:val="en-CA"/>
        </w:rPr>
        <w:tab/>
      </w:r>
      <w:r w:rsidR="008614E5" w:rsidRPr="004C5052">
        <w:rPr>
          <w:sz w:val="32"/>
          <w:szCs w:val="32"/>
          <w:lang w:val="en-CA"/>
        </w:rPr>
        <w:t>Involve everyone in the organizatio</w:t>
      </w:r>
      <w:r w:rsidR="00507F2A" w:rsidRPr="004C5052">
        <w:rPr>
          <w:sz w:val="32"/>
          <w:szCs w:val="32"/>
          <w:lang w:val="en-CA"/>
        </w:rPr>
        <w:t>n</w:t>
      </w:r>
      <w:r w:rsidR="008D1977" w:rsidRPr="004C5052">
        <w:rPr>
          <w:szCs w:val="28"/>
          <w:lang w:val="en-CA"/>
        </w:rPr>
        <w:t> </w:t>
      </w:r>
    </w:p>
    <w:p w14:paraId="5431FF51" w14:textId="348143C3" w:rsidR="00C1446A" w:rsidRPr="004C5052" w:rsidRDefault="008A0479" w:rsidP="007B358A">
      <w:pPr>
        <w:spacing w:line="288" w:lineRule="auto"/>
        <w:ind w:hanging="1985"/>
        <w:rPr>
          <w:lang w:val="en-CA"/>
        </w:rPr>
      </w:pPr>
      <w:r>
        <w:rPr>
          <w:noProof/>
        </w:rPr>
        <w:drawing>
          <wp:anchor distT="0" distB="0" distL="114300" distR="114300" simplePos="0" relativeHeight="251664384" behindDoc="0" locked="0" layoutInCell="1" allowOverlap="1" wp14:anchorId="110A0976" wp14:editId="7EDA4EB2">
            <wp:simplePos x="0" y="0"/>
            <wp:positionH relativeFrom="column">
              <wp:posOffset>-1485353</wp:posOffset>
            </wp:positionH>
            <wp:positionV relativeFrom="paragraph">
              <wp:posOffset>34290</wp:posOffset>
            </wp:positionV>
            <wp:extent cx="914400" cy="914400"/>
            <wp:effectExtent l="0" t="0" r="0" b="0"/>
            <wp:wrapNone/>
            <wp:docPr id="1442288363" name="Graphique 6"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8363" name="Graphique 1442288363" descr="Mill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p>
    <w:p w14:paraId="400FCD62" w14:textId="5A41AFD6" w:rsidR="004C5052" w:rsidRDefault="004C5052" w:rsidP="004C5052">
      <w:pPr>
        <w:spacing w:line="288" w:lineRule="auto"/>
        <w:ind w:left="426"/>
        <w:rPr>
          <w:lang w:val="en-CA"/>
        </w:rPr>
      </w:pPr>
      <w:r w:rsidRPr="004C5052">
        <w:rPr>
          <w:lang w:val="en-CA"/>
        </w:rPr>
        <w:t xml:space="preserve">It is important that your leaders support the move to improve communication practices. Their support convinces people that the project is important. It also encourages all staff members to take part in it. When a lot of different staff members participate, they feel more connected to the project. </w:t>
      </w:r>
    </w:p>
    <w:p w14:paraId="115594BA" w14:textId="77777777" w:rsidR="004C5052" w:rsidRPr="004C5052" w:rsidRDefault="004C5052" w:rsidP="004C5052">
      <w:pPr>
        <w:spacing w:line="288" w:lineRule="auto"/>
        <w:ind w:left="426"/>
        <w:rPr>
          <w:lang w:val="en-CA"/>
        </w:rPr>
      </w:pPr>
    </w:p>
    <w:p w14:paraId="7AC140F1" w14:textId="3946FCD2" w:rsidR="00C47FD0" w:rsidRPr="00255E49" w:rsidRDefault="004C5052" w:rsidP="004C5052">
      <w:pPr>
        <w:spacing w:line="288" w:lineRule="auto"/>
        <w:ind w:left="426"/>
        <w:rPr>
          <w:lang w:val="en-CA"/>
        </w:rPr>
      </w:pPr>
      <w:r w:rsidRPr="004C5052">
        <w:rPr>
          <w:lang w:val="en-CA"/>
        </w:rPr>
        <w:t xml:space="preserve">Changes backed by your organization’s leaders are more likely to last. </w:t>
      </w:r>
      <w:r w:rsidRPr="00255E49">
        <w:rPr>
          <w:lang w:val="en-CA"/>
        </w:rPr>
        <w:t>Remember to include the elected people in your city.</w:t>
      </w:r>
    </w:p>
    <w:p w14:paraId="05DDFE7B" w14:textId="6EC39D4E" w:rsidR="008A0479" w:rsidRDefault="008A0479" w:rsidP="00C47FD0">
      <w:pPr>
        <w:spacing w:line="288" w:lineRule="auto"/>
        <w:ind w:firstLine="426"/>
        <w:rPr>
          <w:lang w:val="en-CA"/>
        </w:rPr>
      </w:pPr>
    </w:p>
    <w:p w14:paraId="05ACB191" w14:textId="77777777" w:rsidR="00EE0114" w:rsidRPr="00255E49" w:rsidRDefault="00EE0114" w:rsidP="00C47FD0">
      <w:pPr>
        <w:spacing w:line="288" w:lineRule="auto"/>
        <w:ind w:firstLine="426"/>
        <w:rPr>
          <w:lang w:val="en-CA"/>
        </w:rPr>
      </w:pPr>
    </w:p>
    <w:p w14:paraId="4883372A" w14:textId="25DEA6E1" w:rsidR="00FB3EB6" w:rsidRPr="001F59AB" w:rsidRDefault="00255E49" w:rsidP="00FB3EB6">
      <w:pPr>
        <w:pStyle w:val="En-ttedeliste"/>
        <w:ind w:left="426" w:hanging="2694"/>
        <w:rPr>
          <w:sz w:val="32"/>
          <w:szCs w:val="32"/>
          <w:lang w:val="en-CA"/>
        </w:rPr>
      </w:pPr>
      <w:r w:rsidRPr="001F59AB">
        <w:rPr>
          <w:sz w:val="44"/>
          <w:szCs w:val="44"/>
          <w:lang w:val="en-CA"/>
        </w:rPr>
        <w:t>St</w:t>
      </w:r>
      <w:r w:rsidR="008A0479" w:rsidRPr="001F59AB">
        <w:rPr>
          <w:sz w:val="44"/>
          <w:szCs w:val="44"/>
          <w:lang w:val="en-CA"/>
        </w:rPr>
        <w:t>e</w:t>
      </w:r>
      <w:r w:rsidRPr="001F59AB">
        <w:rPr>
          <w:sz w:val="44"/>
          <w:szCs w:val="44"/>
          <w:lang w:val="en-CA"/>
        </w:rPr>
        <w:t>p</w:t>
      </w:r>
      <w:r w:rsidR="008A0479" w:rsidRPr="001F59AB">
        <w:rPr>
          <w:sz w:val="44"/>
          <w:szCs w:val="44"/>
          <w:lang w:val="en-CA"/>
        </w:rPr>
        <w:t xml:space="preserve"> 2</w:t>
      </w:r>
      <w:r w:rsidRPr="001F59AB">
        <w:rPr>
          <w:lang w:val="en-CA"/>
        </w:rPr>
        <w:tab/>
      </w:r>
      <w:r w:rsidR="001F59AB" w:rsidRPr="001F59AB">
        <w:rPr>
          <w:sz w:val="32"/>
          <w:szCs w:val="32"/>
          <w:lang w:val="en-CA"/>
        </w:rPr>
        <w:t>Let all staff members know why clear communication is important</w:t>
      </w:r>
    </w:p>
    <w:p w14:paraId="4B550683" w14:textId="41978F63" w:rsidR="008A0479" w:rsidRPr="001F59AB" w:rsidRDefault="009800C7" w:rsidP="008A0479">
      <w:pPr>
        <w:pStyle w:val="En-ttedeliste"/>
        <w:ind w:left="426" w:hanging="2695"/>
        <w:rPr>
          <w:lang w:val="en-CA"/>
        </w:rPr>
      </w:pPr>
      <w:r w:rsidRPr="0053084D">
        <w:rPr>
          <w:noProof/>
          <w:lang w:eastAsia="en-AU"/>
        </w:rPr>
        <w:drawing>
          <wp:anchor distT="0" distB="0" distL="114300" distR="114300" simplePos="0" relativeHeight="251668480" behindDoc="0" locked="0" layoutInCell="1" allowOverlap="1" wp14:anchorId="0DAF7485" wp14:editId="36D348AA">
            <wp:simplePos x="0" y="0"/>
            <wp:positionH relativeFrom="column">
              <wp:posOffset>-1381651</wp:posOffset>
            </wp:positionH>
            <wp:positionV relativeFrom="paragraph">
              <wp:posOffset>100330</wp:posOffset>
            </wp:positionV>
            <wp:extent cx="882502" cy="914400"/>
            <wp:effectExtent l="0" t="0" r="0" b="0"/>
            <wp:wrapNone/>
            <wp:docPr id="595391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91066" name=""/>
                    <pic:cNvPicPr/>
                  </pic:nvPicPr>
                  <pic:blipFill rotWithShape="1">
                    <a:blip r:embed="rId23" cstate="print">
                      <a:extLst>
                        <a:ext uri="{28A0092B-C50C-407E-A947-70E740481C1C}">
                          <a14:useLocalDpi xmlns:a14="http://schemas.microsoft.com/office/drawing/2010/main" val="0"/>
                        </a:ext>
                      </a:extLst>
                    </a:blip>
                    <a:srcRect l="18593" t="11319" r="7894" b="7550"/>
                    <a:stretch>
                      <a:fillRect/>
                    </a:stretch>
                  </pic:blipFill>
                  <pic:spPr bwMode="auto">
                    <a:xfrm>
                      <a:off x="0" y="0"/>
                      <a:ext cx="882502"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56CF" w14:textId="77777777" w:rsidR="004B43C8" w:rsidRDefault="004B43C8" w:rsidP="004B43C8">
      <w:pPr>
        <w:spacing w:line="288" w:lineRule="auto"/>
        <w:ind w:left="426"/>
        <w:rPr>
          <w:lang w:val="en-CA"/>
        </w:rPr>
      </w:pPr>
      <w:r w:rsidRPr="004B43C8">
        <w:rPr>
          <w:lang w:val="en-CA"/>
        </w:rPr>
        <w:t xml:space="preserve">Surveys on literacy skills show that many people in Quebec have trouble finding, understanding, evaluating, and using written information. </w:t>
      </w:r>
    </w:p>
    <w:p w14:paraId="672A6211" w14:textId="77777777" w:rsidR="004B43C8" w:rsidRPr="004B43C8" w:rsidRDefault="004B43C8" w:rsidP="004B43C8">
      <w:pPr>
        <w:spacing w:line="288" w:lineRule="auto"/>
        <w:ind w:left="426"/>
        <w:rPr>
          <w:lang w:val="en-CA"/>
        </w:rPr>
      </w:pPr>
    </w:p>
    <w:p w14:paraId="1885B895" w14:textId="0C85C3F5" w:rsidR="00097135" w:rsidRPr="004B43C8" w:rsidRDefault="004B43C8" w:rsidP="004B43C8">
      <w:pPr>
        <w:spacing w:line="288" w:lineRule="auto"/>
        <w:ind w:left="426"/>
        <w:rPr>
          <w:lang w:val="en-CA"/>
        </w:rPr>
      </w:pPr>
      <w:r w:rsidRPr="004B43C8">
        <w:rPr>
          <w:lang w:val="en-CA"/>
        </w:rPr>
        <w:t>This is why it is necessary to teach your staff about clear communications. This helps everyone, including elected people and city employees, understand why the city is taking these steps</w:t>
      </w:r>
      <w:r w:rsidR="00097135" w:rsidRPr="004B43C8">
        <w:rPr>
          <w:lang w:val="en-CA"/>
        </w:rPr>
        <w:t>. </w:t>
      </w:r>
    </w:p>
    <w:p w14:paraId="155E7096" w14:textId="405B0664" w:rsidR="00097135" w:rsidRPr="00CB55D8" w:rsidRDefault="00820464" w:rsidP="00F67B89">
      <w:pPr>
        <w:spacing w:line="360" w:lineRule="auto"/>
        <w:ind w:left="426"/>
        <w:rPr>
          <w:lang w:val="en-CA"/>
        </w:rPr>
      </w:pPr>
      <w:r w:rsidRPr="00CB55D8">
        <w:rPr>
          <w:lang w:val="en-CA"/>
        </w:rPr>
        <w:lastRenderedPageBreak/>
        <w:t>The information can focus on the following goals</w:t>
      </w:r>
      <w:r w:rsidR="00097135" w:rsidRPr="00CB55D8">
        <w:rPr>
          <w:lang w:val="en-CA"/>
        </w:rPr>
        <w:t>: </w:t>
      </w:r>
    </w:p>
    <w:p w14:paraId="359A2CA0" w14:textId="66FE60B9" w:rsidR="00CB55D8" w:rsidRPr="007C48C7" w:rsidRDefault="00CB55D8" w:rsidP="00CB55D8">
      <w:pPr>
        <w:pStyle w:val="Paragraphedeliste"/>
        <w:numPr>
          <w:ilvl w:val="0"/>
          <w:numId w:val="18"/>
        </w:numPr>
        <w:spacing w:line="360" w:lineRule="auto"/>
        <w:rPr>
          <w:lang w:val="en-CA"/>
        </w:rPr>
      </w:pPr>
      <w:r w:rsidRPr="007C48C7">
        <w:rPr>
          <w:lang w:val="en-CA"/>
        </w:rPr>
        <w:t xml:space="preserve">Learn about literacy levels in Canada, Quebec, and your local region. </w:t>
      </w:r>
    </w:p>
    <w:p w14:paraId="76AED0DC" w14:textId="77777777" w:rsidR="00CB55D8" w:rsidRPr="00CB55D8" w:rsidRDefault="00CB55D8" w:rsidP="00CB55D8">
      <w:pPr>
        <w:pStyle w:val="Paragraphedeliste"/>
        <w:numPr>
          <w:ilvl w:val="0"/>
          <w:numId w:val="18"/>
        </w:numPr>
        <w:spacing w:line="360" w:lineRule="auto"/>
        <w:rPr>
          <w:lang w:val="en-CA"/>
        </w:rPr>
      </w:pPr>
      <w:r w:rsidRPr="00CB55D8">
        <w:rPr>
          <w:lang w:val="en-CA"/>
        </w:rPr>
        <w:t>Recognize different groups that may need extra help.</w:t>
      </w:r>
    </w:p>
    <w:p w14:paraId="2B8F86DA" w14:textId="77777777" w:rsidR="00CB55D8" w:rsidRPr="00CB55D8" w:rsidRDefault="00CB55D8" w:rsidP="00CB55D8">
      <w:pPr>
        <w:pStyle w:val="Paragraphedeliste"/>
        <w:numPr>
          <w:ilvl w:val="0"/>
          <w:numId w:val="18"/>
        </w:numPr>
        <w:spacing w:line="360" w:lineRule="auto"/>
        <w:rPr>
          <w:lang w:val="en-CA"/>
        </w:rPr>
      </w:pPr>
      <w:r w:rsidRPr="00CB55D8">
        <w:rPr>
          <w:lang w:val="en-CA"/>
        </w:rPr>
        <w:t>Understand the difficulties and the results of having different literacy levels.</w:t>
      </w:r>
    </w:p>
    <w:p w14:paraId="3C3527A5" w14:textId="77777777" w:rsidR="00CB55D8" w:rsidRPr="00CB55D8" w:rsidRDefault="00CB55D8" w:rsidP="00CB55D8">
      <w:pPr>
        <w:pStyle w:val="Paragraphedeliste"/>
        <w:numPr>
          <w:ilvl w:val="0"/>
          <w:numId w:val="18"/>
        </w:numPr>
        <w:spacing w:line="360" w:lineRule="auto"/>
        <w:rPr>
          <w:lang w:val="en-CA"/>
        </w:rPr>
      </w:pPr>
      <w:r w:rsidRPr="00CB55D8">
        <w:rPr>
          <w:lang w:val="en-CA"/>
        </w:rPr>
        <w:t xml:space="preserve">Recognize the most important times to use clear communication. Examples include information on when waste is picked up and instructions to use in case of emergencies. </w:t>
      </w:r>
    </w:p>
    <w:p w14:paraId="5E3EC599" w14:textId="77777777" w:rsidR="00CB55D8" w:rsidRPr="00CB55D8" w:rsidRDefault="00CB55D8" w:rsidP="00CB55D8">
      <w:pPr>
        <w:pStyle w:val="Paragraphedeliste"/>
        <w:numPr>
          <w:ilvl w:val="0"/>
          <w:numId w:val="18"/>
        </w:numPr>
        <w:spacing w:line="360" w:lineRule="auto"/>
        <w:rPr>
          <w:lang w:val="en-CA"/>
        </w:rPr>
      </w:pPr>
      <w:r w:rsidRPr="00CB55D8">
        <w:rPr>
          <w:lang w:val="en-CA"/>
        </w:rPr>
        <w:t xml:space="preserve">Follow the law regarding access to information for everyone, especially for people with disabilities. </w:t>
      </w:r>
    </w:p>
    <w:p w14:paraId="7FD94BF8" w14:textId="6D6DFB58" w:rsidR="007C48C7" w:rsidRPr="00EE0114" w:rsidRDefault="00CB55D8" w:rsidP="00EE0114">
      <w:pPr>
        <w:pStyle w:val="Paragraphedeliste"/>
        <w:numPr>
          <w:ilvl w:val="0"/>
          <w:numId w:val="18"/>
        </w:numPr>
        <w:spacing w:line="360" w:lineRule="auto"/>
        <w:rPr>
          <w:lang w:val="en-CA"/>
        </w:rPr>
      </w:pPr>
      <w:r w:rsidRPr="00CB55D8">
        <w:rPr>
          <w:lang w:val="en-CA"/>
        </w:rPr>
        <w:t>Explore how to become a pro-literacy city. This means being a city that considers the different skills of all the people who live there</w:t>
      </w:r>
    </w:p>
    <w:p w14:paraId="30C2035B" w14:textId="77777777" w:rsidR="007C48C7" w:rsidRDefault="007C48C7" w:rsidP="006B47E7">
      <w:pPr>
        <w:spacing w:line="288" w:lineRule="auto"/>
        <w:rPr>
          <w:lang w:val="en-CA"/>
        </w:rPr>
      </w:pPr>
    </w:p>
    <w:p w14:paraId="36B6AB75" w14:textId="77777777" w:rsidR="00EE0114" w:rsidRPr="00CB55D8" w:rsidRDefault="00EE0114" w:rsidP="006B47E7">
      <w:pPr>
        <w:spacing w:line="288" w:lineRule="auto"/>
        <w:rPr>
          <w:lang w:val="en-CA"/>
        </w:rPr>
      </w:pPr>
    </w:p>
    <w:p w14:paraId="56D34228" w14:textId="3AF7FF8F" w:rsidR="009800C7" w:rsidRPr="00E24B5E" w:rsidRDefault="00C34415" w:rsidP="009800C7">
      <w:pPr>
        <w:pStyle w:val="En-ttedeliste"/>
        <w:ind w:left="426" w:hanging="2694"/>
        <w:rPr>
          <w:sz w:val="32"/>
          <w:szCs w:val="32"/>
          <w:lang w:val="en-CA"/>
        </w:rPr>
      </w:pPr>
      <w:r w:rsidRPr="00E24B5E">
        <w:rPr>
          <w:sz w:val="44"/>
          <w:szCs w:val="44"/>
          <w:lang w:val="en-CA"/>
        </w:rPr>
        <w:t>St</w:t>
      </w:r>
      <w:r w:rsidR="009800C7" w:rsidRPr="00E24B5E">
        <w:rPr>
          <w:sz w:val="44"/>
          <w:szCs w:val="44"/>
          <w:lang w:val="en-CA"/>
        </w:rPr>
        <w:t>e</w:t>
      </w:r>
      <w:r w:rsidRPr="00E24B5E">
        <w:rPr>
          <w:sz w:val="44"/>
          <w:szCs w:val="44"/>
          <w:lang w:val="en-CA"/>
        </w:rPr>
        <w:t>p</w:t>
      </w:r>
      <w:r w:rsidR="009800C7" w:rsidRPr="00E24B5E">
        <w:rPr>
          <w:sz w:val="44"/>
          <w:szCs w:val="44"/>
          <w:lang w:val="en-CA"/>
        </w:rPr>
        <w:t xml:space="preserve"> 3</w:t>
      </w:r>
      <w:r w:rsidRPr="00E24B5E">
        <w:rPr>
          <w:sz w:val="44"/>
          <w:szCs w:val="44"/>
          <w:lang w:val="en-CA"/>
        </w:rPr>
        <w:tab/>
      </w:r>
      <w:r w:rsidR="00E24B5E" w:rsidRPr="00E24B5E">
        <w:rPr>
          <w:sz w:val="32"/>
          <w:szCs w:val="32"/>
          <w:lang w:val="en-CA"/>
        </w:rPr>
        <w:t>Train your staff in clear communication practices</w:t>
      </w:r>
    </w:p>
    <w:p w14:paraId="73837C7D" w14:textId="1C460453" w:rsidR="006B47E7" w:rsidRPr="00E24B5E" w:rsidRDefault="00E7240E" w:rsidP="006B47E7">
      <w:pPr>
        <w:spacing w:line="288" w:lineRule="auto"/>
        <w:rPr>
          <w:lang w:val="en-CA"/>
        </w:rPr>
      </w:pPr>
      <w:r w:rsidRPr="00755A12">
        <w:rPr>
          <w:noProof/>
        </w:rPr>
        <w:drawing>
          <wp:anchor distT="0" distB="0" distL="114300" distR="114300" simplePos="0" relativeHeight="251670528" behindDoc="0" locked="0" layoutInCell="1" allowOverlap="1" wp14:anchorId="277ACB1A" wp14:editId="4E7D32A8">
            <wp:simplePos x="0" y="0"/>
            <wp:positionH relativeFrom="margin">
              <wp:posOffset>-1383993</wp:posOffset>
            </wp:positionH>
            <wp:positionV relativeFrom="paragraph">
              <wp:posOffset>13817</wp:posOffset>
            </wp:positionV>
            <wp:extent cx="871870" cy="824392"/>
            <wp:effectExtent l="0" t="0" r="4445" b="0"/>
            <wp:wrapNone/>
            <wp:docPr id="1427296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378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1870" cy="824392"/>
                    </a:xfrm>
                    <a:prstGeom prst="rect">
                      <a:avLst/>
                    </a:prstGeom>
                  </pic:spPr>
                </pic:pic>
              </a:graphicData>
            </a:graphic>
            <wp14:sizeRelH relativeFrom="margin">
              <wp14:pctWidth>0</wp14:pctWidth>
            </wp14:sizeRelH>
            <wp14:sizeRelV relativeFrom="margin">
              <wp14:pctHeight>0</wp14:pctHeight>
            </wp14:sizeRelV>
          </wp:anchor>
        </w:drawing>
      </w:r>
    </w:p>
    <w:p w14:paraId="494CC712" w14:textId="4BC87327" w:rsidR="0003545E" w:rsidRPr="007B030B" w:rsidRDefault="007B030B" w:rsidP="00B95ADA">
      <w:pPr>
        <w:spacing w:line="288" w:lineRule="auto"/>
        <w:ind w:left="426"/>
        <w:rPr>
          <w:lang w:val="en-CA"/>
        </w:rPr>
      </w:pPr>
      <w:r w:rsidRPr="007B030B">
        <w:rPr>
          <w:lang w:val="en-CA"/>
        </w:rPr>
        <w:t>Training is a good way to support your staff and give them the tools they need for clear communication. Anyone who tries to communicate clearly soon realizes that making things simple is actually quite complex</w:t>
      </w:r>
      <w:r w:rsidR="0003545E" w:rsidRPr="007B030B">
        <w:rPr>
          <w:lang w:val="en-CA"/>
        </w:rPr>
        <w:t>. </w:t>
      </w:r>
    </w:p>
    <w:p w14:paraId="217DCBB1" w14:textId="61DD245A" w:rsidR="0003545E" w:rsidRPr="00497B68" w:rsidRDefault="00497B68" w:rsidP="0003545E">
      <w:pPr>
        <w:spacing w:line="288" w:lineRule="auto"/>
        <w:ind w:left="426"/>
        <w:rPr>
          <w:lang w:val="en-CA"/>
        </w:rPr>
      </w:pPr>
      <w:r w:rsidRPr="00497B68">
        <w:rPr>
          <w:lang w:val="en-CA"/>
        </w:rPr>
        <w:lastRenderedPageBreak/>
        <w:t xml:space="preserve">Training can focus on the following </w:t>
      </w:r>
      <w:r w:rsidR="00265F45" w:rsidRPr="00497B68">
        <w:rPr>
          <w:lang w:val="en-CA"/>
        </w:rPr>
        <w:t>goals:</w:t>
      </w:r>
      <w:r w:rsidR="0003545E" w:rsidRPr="00497B68">
        <w:rPr>
          <w:lang w:val="en-CA"/>
        </w:rPr>
        <w:t> </w:t>
      </w:r>
    </w:p>
    <w:p w14:paraId="6D1BBE17" w14:textId="553F06F7" w:rsidR="0003545E" w:rsidRPr="00265F45" w:rsidRDefault="00D728FD" w:rsidP="00D152B3">
      <w:pPr>
        <w:pStyle w:val="Paragraphedeliste"/>
        <w:numPr>
          <w:ilvl w:val="0"/>
          <w:numId w:val="18"/>
        </w:numPr>
        <w:spacing w:line="360" w:lineRule="auto"/>
        <w:ind w:hanging="294"/>
        <w:rPr>
          <w:lang w:val="en-CA"/>
        </w:rPr>
      </w:pPr>
      <w:r w:rsidRPr="00265F45">
        <w:rPr>
          <w:lang w:val="en-CA"/>
        </w:rPr>
        <w:t>Learn the different steps of clear communication</w:t>
      </w:r>
      <w:r w:rsidR="0003545E" w:rsidRPr="00265F45">
        <w:rPr>
          <w:lang w:val="en-CA"/>
        </w:rPr>
        <w:t>. </w:t>
      </w:r>
    </w:p>
    <w:p w14:paraId="5C5858F0" w14:textId="3D2F28DA" w:rsidR="0003545E" w:rsidRPr="00265F45" w:rsidRDefault="00265F45" w:rsidP="00D152B3">
      <w:pPr>
        <w:pStyle w:val="Paragraphedeliste"/>
        <w:numPr>
          <w:ilvl w:val="0"/>
          <w:numId w:val="18"/>
        </w:numPr>
        <w:spacing w:line="360" w:lineRule="auto"/>
        <w:ind w:hanging="294"/>
        <w:rPr>
          <w:lang w:val="en-CA"/>
        </w:rPr>
      </w:pPr>
      <w:r w:rsidRPr="00265F45">
        <w:rPr>
          <w:lang w:val="en-CA"/>
        </w:rPr>
        <w:t>Find ways to involve your audience at every stage of creating your communications.</w:t>
      </w:r>
      <w:r w:rsidR="0003545E" w:rsidRPr="00265F45">
        <w:rPr>
          <w:lang w:val="en-CA"/>
        </w:rPr>
        <w:t> </w:t>
      </w:r>
    </w:p>
    <w:p w14:paraId="4458CE46" w14:textId="021C9A6B" w:rsidR="0003545E" w:rsidRPr="00AA2C2A" w:rsidRDefault="00AA2C2A" w:rsidP="00D152B3">
      <w:pPr>
        <w:pStyle w:val="Paragraphedeliste"/>
        <w:numPr>
          <w:ilvl w:val="0"/>
          <w:numId w:val="18"/>
        </w:numPr>
        <w:spacing w:line="360" w:lineRule="auto"/>
        <w:ind w:hanging="294"/>
        <w:rPr>
          <w:lang w:val="en-CA"/>
        </w:rPr>
      </w:pPr>
      <w:r w:rsidRPr="00AA2C2A">
        <w:rPr>
          <w:lang w:val="en-CA"/>
        </w:rPr>
        <w:t>Learn the best ways to use plain language in the following situations:</w:t>
      </w:r>
    </w:p>
    <w:p w14:paraId="1DEE1A2A" w14:textId="1F61F4DC" w:rsidR="0003545E" w:rsidRPr="00665107" w:rsidRDefault="00630505" w:rsidP="00CF1DA1">
      <w:pPr>
        <w:pStyle w:val="Paragraphedeliste"/>
        <w:numPr>
          <w:ilvl w:val="1"/>
          <w:numId w:val="37"/>
        </w:numPr>
        <w:spacing w:line="360" w:lineRule="auto"/>
      </w:pPr>
      <w:proofErr w:type="spellStart"/>
      <w:r w:rsidRPr="00630505">
        <w:t>writing</w:t>
      </w:r>
      <w:proofErr w:type="spellEnd"/>
      <w:r w:rsidRPr="00630505">
        <w:t xml:space="preserve"> information</w:t>
      </w:r>
      <w:r w:rsidR="0003545E" w:rsidRPr="00665107">
        <w:t>,</w:t>
      </w:r>
    </w:p>
    <w:p w14:paraId="526E82B7" w14:textId="4A9F950A" w:rsidR="0003545E" w:rsidRPr="00665107" w:rsidRDefault="00500CA3" w:rsidP="00CF1DA1">
      <w:pPr>
        <w:pStyle w:val="Paragraphedeliste"/>
        <w:numPr>
          <w:ilvl w:val="1"/>
          <w:numId w:val="37"/>
        </w:numPr>
        <w:spacing w:line="360" w:lineRule="auto"/>
      </w:pPr>
      <w:proofErr w:type="spellStart"/>
      <w:r w:rsidRPr="00500CA3">
        <w:t>creating</w:t>
      </w:r>
      <w:proofErr w:type="spellEnd"/>
      <w:r w:rsidRPr="00500CA3">
        <w:t xml:space="preserve"> and </w:t>
      </w:r>
      <w:proofErr w:type="spellStart"/>
      <w:r w:rsidRPr="00500CA3">
        <w:t>using</w:t>
      </w:r>
      <w:proofErr w:type="spellEnd"/>
      <w:r w:rsidRPr="00500CA3">
        <w:t xml:space="preserve"> images</w:t>
      </w:r>
      <w:r w:rsidR="0003545E" w:rsidRPr="00665107">
        <w:t>,</w:t>
      </w:r>
    </w:p>
    <w:p w14:paraId="74998EED" w14:textId="57C8CBBA" w:rsidR="0003545E" w:rsidRPr="00B95478" w:rsidRDefault="00B95478" w:rsidP="00CF1DA1">
      <w:pPr>
        <w:pStyle w:val="Paragraphedeliste"/>
        <w:numPr>
          <w:ilvl w:val="1"/>
          <w:numId w:val="37"/>
        </w:numPr>
        <w:spacing w:line="360" w:lineRule="auto"/>
        <w:rPr>
          <w:lang w:val="en-CA"/>
        </w:rPr>
      </w:pPr>
      <w:r w:rsidRPr="00B95478">
        <w:rPr>
          <w:lang w:val="en-CA"/>
        </w:rPr>
        <w:t>creating information for the web and digital devices</w:t>
      </w:r>
      <w:r w:rsidR="0003545E" w:rsidRPr="00B95478">
        <w:rPr>
          <w:lang w:val="en-CA"/>
        </w:rPr>
        <w:t>,</w:t>
      </w:r>
    </w:p>
    <w:p w14:paraId="420D223E" w14:textId="3BC5E25C" w:rsidR="0003545E" w:rsidRPr="00665107" w:rsidRDefault="00317136" w:rsidP="00CF1DA1">
      <w:pPr>
        <w:pStyle w:val="Paragraphedeliste"/>
        <w:numPr>
          <w:ilvl w:val="1"/>
          <w:numId w:val="37"/>
        </w:numPr>
        <w:spacing w:line="360" w:lineRule="auto"/>
      </w:pPr>
      <w:proofErr w:type="spellStart"/>
      <w:r w:rsidRPr="00317136">
        <w:t>speaking</w:t>
      </w:r>
      <w:proofErr w:type="spellEnd"/>
      <w:r w:rsidRPr="00317136">
        <w:t xml:space="preserve"> to </w:t>
      </w:r>
      <w:proofErr w:type="spellStart"/>
      <w:r w:rsidRPr="00317136">
        <w:t>others</w:t>
      </w:r>
      <w:proofErr w:type="spellEnd"/>
      <w:r w:rsidR="0003545E" w:rsidRPr="00665107">
        <w:t>.</w:t>
      </w:r>
    </w:p>
    <w:p w14:paraId="0CE78004" w14:textId="2D40FC4C" w:rsidR="0003545E" w:rsidRPr="0085645A" w:rsidRDefault="0085645A" w:rsidP="00D152B3">
      <w:pPr>
        <w:pStyle w:val="Paragraphedeliste"/>
        <w:numPr>
          <w:ilvl w:val="0"/>
          <w:numId w:val="18"/>
        </w:numPr>
        <w:spacing w:line="360" w:lineRule="auto"/>
        <w:ind w:hanging="294"/>
        <w:rPr>
          <w:lang w:val="en-CA"/>
        </w:rPr>
      </w:pPr>
      <w:r w:rsidRPr="0085645A">
        <w:rPr>
          <w:lang w:val="en-CA"/>
        </w:rPr>
        <w:t>Apply these best practices to different city situations.</w:t>
      </w:r>
      <w:r w:rsidR="0003545E" w:rsidRPr="0085645A">
        <w:rPr>
          <w:lang w:val="en-CA"/>
        </w:rPr>
        <w:t> </w:t>
      </w:r>
    </w:p>
    <w:p w14:paraId="5E87D69C" w14:textId="77777777" w:rsidR="00AC44AE" w:rsidRDefault="00AC44AE" w:rsidP="00153992">
      <w:pPr>
        <w:pStyle w:val="En-ttedeliste"/>
        <w:ind w:left="426" w:hanging="2694"/>
        <w:rPr>
          <w:sz w:val="44"/>
          <w:szCs w:val="44"/>
          <w:lang w:val="en-CA"/>
        </w:rPr>
      </w:pPr>
    </w:p>
    <w:p w14:paraId="05031A53" w14:textId="77777777" w:rsidR="00AC44AE" w:rsidRDefault="00AC44AE" w:rsidP="00153992">
      <w:pPr>
        <w:pStyle w:val="En-ttedeliste"/>
        <w:ind w:left="426" w:hanging="2694"/>
        <w:rPr>
          <w:sz w:val="44"/>
          <w:szCs w:val="44"/>
          <w:lang w:val="en-CA"/>
        </w:rPr>
      </w:pPr>
    </w:p>
    <w:p w14:paraId="51A06D4E" w14:textId="0D82519F" w:rsidR="00153992" w:rsidRPr="0086448A" w:rsidRDefault="0085645A" w:rsidP="00153992">
      <w:pPr>
        <w:pStyle w:val="En-ttedeliste"/>
        <w:ind w:left="426" w:hanging="2694"/>
        <w:rPr>
          <w:sz w:val="32"/>
          <w:szCs w:val="32"/>
          <w:lang w:val="en-CA"/>
        </w:rPr>
      </w:pPr>
      <w:r w:rsidRPr="0086448A">
        <w:rPr>
          <w:sz w:val="44"/>
          <w:szCs w:val="44"/>
          <w:lang w:val="en-CA"/>
        </w:rPr>
        <w:t>Ste</w:t>
      </w:r>
      <w:r w:rsidR="00153992" w:rsidRPr="0086448A">
        <w:rPr>
          <w:sz w:val="44"/>
          <w:szCs w:val="44"/>
          <w:lang w:val="en-CA"/>
        </w:rPr>
        <w:t>p 4</w:t>
      </w:r>
      <w:r w:rsidRPr="0086448A">
        <w:rPr>
          <w:sz w:val="44"/>
          <w:szCs w:val="44"/>
          <w:lang w:val="en-CA"/>
        </w:rPr>
        <w:tab/>
      </w:r>
      <w:r w:rsidR="00AF7147" w:rsidRPr="0086448A">
        <w:rPr>
          <w:sz w:val="32"/>
          <w:szCs w:val="32"/>
          <w:lang w:val="en-CA"/>
        </w:rPr>
        <w:t>Help staff adopt clear communication over the long term</w:t>
      </w:r>
    </w:p>
    <w:p w14:paraId="11EE00AF" w14:textId="40AFD28F" w:rsidR="006B47E7" w:rsidRPr="0086448A" w:rsidRDefault="009044D0" w:rsidP="006B47E7">
      <w:pPr>
        <w:spacing w:line="288" w:lineRule="auto"/>
        <w:rPr>
          <w:lang w:val="en-CA"/>
        </w:rPr>
      </w:pPr>
      <w:r w:rsidRPr="00CF12D7">
        <w:rPr>
          <w:noProof/>
        </w:rPr>
        <w:drawing>
          <wp:anchor distT="0" distB="0" distL="114300" distR="114300" simplePos="0" relativeHeight="251672576" behindDoc="0" locked="0" layoutInCell="1" allowOverlap="1" wp14:anchorId="68169F89" wp14:editId="40E73ED7">
            <wp:simplePos x="0" y="0"/>
            <wp:positionH relativeFrom="margin">
              <wp:posOffset>-1412547</wp:posOffset>
            </wp:positionH>
            <wp:positionV relativeFrom="paragraph">
              <wp:posOffset>78434</wp:posOffset>
            </wp:positionV>
            <wp:extent cx="924610" cy="885190"/>
            <wp:effectExtent l="0" t="0" r="8890" b="0"/>
            <wp:wrapNone/>
            <wp:docPr id="731614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1472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4610" cy="885190"/>
                    </a:xfrm>
                    <a:prstGeom prst="rect">
                      <a:avLst/>
                    </a:prstGeom>
                  </pic:spPr>
                </pic:pic>
              </a:graphicData>
            </a:graphic>
            <wp14:sizeRelH relativeFrom="margin">
              <wp14:pctWidth>0</wp14:pctWidth>
            </wp14:sizeRelH>
            <wp14:sizeRelV relativeFrom="margin">
              <wp14:pctHeight>0</wp14:pctHeight>
            </wp14:sizeRelV>
          </wp:anchor>
        </w:drawing>
      </w:r>
    </w:p>
    <w:p w14:paraId="1844A66C" w14:textId="527EDDEA" w:rsidR="0086448A" w:rsidRDefault="0086448A" w:rsidP="0086448A">
      <w:pPr>
        <w:spacing w:line="288" w:lineRule="auto"/>
        <w:ind w:left="426"/>
        <w:rPr>
          <w:lang w:val="en-CA"/>
        </w:rPr>
      </w:pPr>
      <w:r w:rsidRPr="0086448A">
        <w:rPr>
          <w:lang w:val="en-CA"/>
        </w:rPr>
        <w:t xml:space="preserve">Giving information and training are important steps. </w:t>
      </w:r>
      <w:proofErr w:type="gramStart"/>
      <w:r w:rsidRPr="0086448A">
        <w:rPr>
          <w:lang w:val="en-CA"/>
        </w:rPr>
        <w:t>But,</w:t>
      </w:r>
      <w:proofErr w:type="gramEnd"/>
      <w:r w:rsidRPr="0086448A">
        <w:rPr>
          <w:lang w:val="en-CA"/>
        </w:rPr>
        <w:t xml:space="preserve"> they are not enough to make long-lasting changes in your city, even with a motivated staff. Changing how we work takes time, both in daily tasks and over the long term. </w:t>
      </w:r>
    </w:p>
    <w:p w14:paraId="6DC792F4" w14:textId="77777777" w:rsidR="0086448A" w:rsidRPr="0086448A" w:rsidRDefault="0086448A" w:rsidP="0086448A">
      <w:pPr>
        <w:spacing w:line="288" w:lineRule="auto"/>
        <w:ind w:left="426"/>
        <w:rPr>
          <w:lang w:val="en-CA"/>
        </w:rPr>
      </w:pPr>
    </w:p>
    <w:p w14:paraId="56EA6342" w14:textId="1CB149E3" w:rsidR="00582AC2" w:rsidRPr="0086448A" w:rsidRDefault="0086448A" w:rsidP="0086448A">
      <w:pPr>
        <w:spacing w:line="288" w:lineRule="auto"/>
        <w:ind w:left="426"/>
        <w:rPr>
          <w:lang w:val="en-CA"/>
        </w:rPr>
      </w:pPr>
      <w:r w:rsidRPr="0086448A">
        <w:rPr>
          <w:lang w:val="en-CA"/>
        </w:rPr>
        <w:t>Putting support measures in place helps staff members adopt these new practices and keep them going over time.</w:t>
      </w:r>
    </w:p>
    <w:p w14:paraId="6BF66F8A" w14:textId="4FC00FF7" w:rsidR="00582AC2" w:rsidRPr="00AE3923" w:rsidRDefault="00AE3923" w:rsidP="00582AC2">
      <w:pPr>
        <w:spacing w:line="288" w:lineRule="auto"/>
        <w:ind w:left="426"/>
        <w:rPr>
          <w:lang w:val="en-CA"/>
        </w:rPr>
      </w:pPr>
      <w:r w:rsidRPr="00AE3923">
        <w:rPr>
          <w:lang w:val="en-CA"/>
        </w:rPr>
        <w:lastRenderedPageBreak/>
        <w:t xml:space="preserve">Here are some support measures to help staff adopt clear </w:t>
      </w:r>
      <w:r w:rsidR="0085519E" w:rsidRPr="00AE3923">
        <w:rPr>
          <w:lang w:val="en-CA"/>
        </w:rPr>
        <w:t>communication:</w:t>
      </w:r>
      <w:r w:rsidR="00582AC2" w:rsidRPr="00AE3923">
        <w:rPr>
          <w:lang w:val="en-CA"/>
        </w:rPr>
        <w:t>  </w:t>
      </w:r>
    </w:p>
    <w:p w14:paraId="7E3C09D3" w14:textId="7B8350C5" w:rsidR="00582AC2" w:rsidRPr="004F08A0" w:rsidRDefault="004F08A0" w:rsidP="00EC7A96">
      <w:pPr>
        <w:pStyle w:val="Paragraphedeliste"/>
        <w:numPr>
          <w:ilvl w:val="0"/>
          <w:numId w:val="18"/>
        </w:numPr>
        <w:spacing w:line="360" w:lineRule="auto"/>
        <w:ind w:hanging="294"/>
        <w:rPr>
          <w:lang w:val="en-CA"/>
        </w:rPr>
      </w:pPr>
      <w:r w:rsidRPr="004F08A0">
        <w:rPr>
          <w:lang w:val="en-CA"/>
        </w:rPr>
        <w:t xml:space="preserve">Give them time and resources, like in the following </w:t>
      </w:r>
      <w:r w:rsidR="00CE3084" w:rsidRPr="004F08A0">
        <w:rPr>
          <w:lang w:val="en-CA"/>
        </w:rPr>
        <w:t>examples:</w:t>
      </w:r>
      <w:r w:rsidR="00582AC2" w:rsidRPr="004F08A0">
        <w:rPr>
          <w:lang w:val="en-CA"/>
        </w:rPr>
        <w:t> </w:t>
      </w:r>
    </w:p>
    <w:p w14:paraId="3029B530" w14:textId="2C1A9FBE" w:rsidR="00CE3084" w:rsidRPr="00CE3084" w:rsidRDefault="00CE3084" w:rsidP="00CE3084">
      <w:pPr>
        <w:pStyle w:val="Paragraphedeliste"/>
        <w:numPr>
          <w:ilvl w:val="1"/>
          <w:numId w:val="37"/>
        </w:numPr>
        <w:spacing w:line="360" w:lineRule="auto"/>
        <w:rPr>
          <w:lang w:val="en-CA"/>
        </w:rPr>
      </w:pPr>
      <w:r w:rsidRPr="00CE3084">
        <w:rPr>
          <w:lang w:val="en-CA"/>
        </w:rPr>
        <w:t xml:space="preserve">Choose one or more people in your organization to act as experts on clear communication. They can then help their coworkers. </w:t>
      </w:r>
    </w:p>
    <w:p w14:paraId="4B18CE39" w14:textId="77777777" w:rsidR="00CE3084" w:rsidRPr="00CE3084" w:rsidRDefault="00CE3084" w:rsidP="00CE3084">
      <w:pPr>
        <w:pStyle w:val="Paragraphedeliste"/>
        <w:numPr>
          <w:ilvl w:val="1"/>
          <w:numId w:val="37"/>
        </w:numPr>
        <w:spacing w:line="360" w:lineRule="auto"/>
        <w:rPr>
          <w:lang w:val="en-CA"/>
        </w:rPr>
      </w:pPr>
      <w:r w:rsidRPr="00CE3084">
        <w:rPr>
          <w:lang w:val="en-CA"/>
        </w:rPr>
        <w:t xml:space="preserve">Create or find an internal team to review communications. </w:t>
      </w:r>
    </w:p>
    <w:p w14:paraId="11AC4E1B" w14:textId="77777777" w:rsidR="00CE3084" w:rsidRDefault="00CE3084" w:rsidP="00CE3084">
      <w:pPr>
        <w:pStyle w:val="Paragraphedeliste"/>
        <w:numPr>
          <w:ilvl w:val="1"/>
          <w:numId w:val="37"/>
        </w:numPr>
        <w:spacing w:line="360" w:lineRule="auto"/>
      </w:pPr>
      <w:r w:rsidRPr="00CE3084">
        <w:rPr>
          <w:lang w:val="en-CA"/>
        </w:rPr>
        <w:t xml:space="preserve">At each team meeting, talk about a piece of communication that was created by a team member. </w:t>
      </w:r>
      <w:r>
        <w:t xml:space="preserve">This </w:t>
      </w:r>
      <w:proofErr w:type="spellStart"/>
      <w:r>
        <w:t>helps</w:t>
      </w:r>
      <w:proofErr w:type="spellEnd"/>
      <w:r>
        <w:t xml:space="preserve"> </w:t>
      </w:r>
      <w:proofErr w:type="spellStart"/>
      <w:r>
        <w:t>everyone</w:t>
      </w:r>
      <w:proofErr w:type="spellEnd"/>
      <w:r>
        <w:t xml:space="preserve"> </w:t>
      </w:r>
      <w:proofErr w:type="spellStart"/>
      <w:r>
        <w:t>keep</w:t>
      </w:r>
      <w:proofErr w:type="spellEnd"/>
      <w:r>
        <w:t xml:space="preserve"> </w:t>
      </w:r>
      <w:proofErr w:type="spellStart"/>
      <w:r>
        <w:t>improving</w:t>
      </w:r>
      <w:proofErr w:type="spellEnd"/>
      <w:r>
        <w:t>.</w:t>
      </w:r>
    </w:p>
    <w:p w14:paraId="1A3D1CC8" w14:textId="77777777" w:rsidR="00CE3084" w:rsidRPr="00CE3084" w:rsidRDefault="00CE3084" w:rsidP="00CE3084">
      <w:pPr>
        <w:pStyle w:val="Paragraphedeliste"/>
        <w:numPr>
          <w:ilvl w:val="1"/>
          <w:numId w:val="37"/>
        </w:numPr>
        <w:spacing w:line="360" w:lineRule="auto"/>
        <w:rPr>
          <w:lang w:val="en-CA"/>
        </w:rPr>
      </w:pPr>
      <w:r w:rsidRPr="00CE3084">
        <w:rPr>
          <w:lang w:val="en-CA"/>
        </w:rPr>
        <w:t xml:space="preserve">Use a testing group made up of different people from your target audience to check your work. </w:t>
      </w:r>
    </w:p>
    <w:p w14:paraId="1B1AE6AF" w14:textId="22BBB8D4" w:rsidR="003504D0" w:rsidRDefault="00CE3084" w:rsidP="003504D0">
      <w:pPr>
        <w:pStyle w:val="Paragraphedeliste"/>
        <w:numPr>
          <w:ilvl w:val="1"/>
          <w:numId w:val="37"/>
        </w:numPr>
        <w:spacing w:line="360" w:lineRule="auto"/>
        <w:rPr>
          <w:lang w:val="en-CA"/>
        </w:rPr>
      </w:pPr>
      <w:r w:rsidRPr="00CE3084">
        <w:rPr>
          <w:lang w:val="en-CA"/>
        </w:rPr>
        <w:t>Offer different types of help, to match how people learn. Not everyone learns at the same speed or in the same way.</w:t>
      </w:r>
    </w:p>
    <w:p w14:paraId="39AE93CC" w14:textId="77777777" w:rsidR="00020F76" w:rsidRPr="00020F76" w:rsidRDefault="00020F76" w:rsidP="00020F76">
      <w:pPr>
        <w:pStyle w:val="Paragraphedeliste"/>
        <w:spacing w:line="360" w:lineRule="auto"/>
        <w:ind w:left="1440"/>
        <w:rPr>
          <w:lang w:val="en-CA"/>
        </w:rPr>
      </w:pPr>
    </w:p>
    <w:p w14:paraId="1A4A91F2" w14:textId="592266FE" w:rsidR="00EE718B" w:rsidRPr="009144E8" w:rsidRDefault="00596B35" w:rsidP="00EE718B">
      <w:pPr>
        <w:pStyle w:val="Paragraphedeliste"/>
        <w:numPr>
          <w:ilvl w:val="0"/>
          <w:numId w:val="18"/>
        </w:numPr>
        <w:spacing w:line="360" w:lineRule="auto"/>
        <w:ind w:hanging="294"/>
        <w:rPr>
          <w:lang w:val="en-CA"/>
        </w:rPr>
      </w:pPr>
      <w:r w:rsidRPr="009144E8">
        <w:rPr>
          <w:lang w:val="en-CA"/>
        </w:rPr>
        <w:t>Start one or more communities of practice</w:t>
      </w:r>
      <w:r w:rsidR="00EE718B" w:rsidRPr="009144E8">
        <w:rPr>
          <w:lang w:val="en-CA"/>
        </w:rPr>
        <w:t>. </w:t>
      </w:r>
    </w:p>
    <w:p w14:paraId="74476BB0" w14:textId="2CEBA9B2" w:rsidR="009144E8" w:rsidRPr="009144E8" w:rsidRDefault="009144E8" w:rsidP="009144E8">
      <w:pPr>
        <w:pStyle w:val="Paragraphedeliste"/>
        <w:numPr>
          <w:ilvl w:val="1"/>
          <w:numId w:val="37"/>
        </w:numPr>
        <w:spacing w:line="360" w:lineRule="auto"/>
        <w:rPr>
          <w:lang w:val="en-CA"/>
        </w:rPr>
      </w:pPr>
      <w:r w:rsidRPr="009144E8">
        <w:rPr>
          <w:lang w:val="en-CA"/>
        </w:rPr>
        <w:t xml:space="preserve">These groups bring together staff members who volunteer to improve their communication skills. </w:t>
      </w:r>
    </w:p>
    <w:p w14:paraId="72FB4249" w14:textId="77777777" w:rsidR="009144E8" w:rsidRPr="009144E8" w:rsidRDefault="009144E8" w:rsidP="009144E8">
      <w:pPr>
        <w:pStyle w:val="Paragraphedeliste"/>
        <w:numPr>
          <w:ilvl w:val="1"/>
          <w:numId w:val="37"/>
        </w:numPr>
        <w:spacing w:line="360" w:lineRule="auto"/>
        <w:rPr>
          <w:lang w:val="en-CA"/>
        </w:rPr>
      </w:pPr>
      <w:r w:rsidRPr="009144E8">
        <w:rPr>
          <w:lang w:val="en-CA"/>
        </w:rPr>
        <w:t xml:space="preserve">Group members meet at preset times to show the communications they have created. </w:t>
      </w:r>
    </w:p>
    <w:p w14:paraId="2C2AD465" w14:textId="77777777" w:rsidR="009144E8" w:rsidRPr="009144E8" w:rsidRDefault="009144E8" w:rsidP="009144E8">
      <w:pPr>
        <w:pStyle w:val="Paragraphedeliste"/>
        <w:numPr>
          <w:ilvl w:val="1"/>
          <w:numId w:val="37"/>
        </w:numPr>
        <w:spacing w:line="360" w:lineRule="auto"/>
        <w:rPr>
          <w:lang w:val="en-CA"/>
        </w:rPr>
      </w:pPr>
      <w:r w:rsidRPr="009144E8">
        <w:rPr>
          <w:lang w:val="en-CA"/>
        </w:rPr>
        <w:lastRenderedPageBreak/>
        <w:t xml:space="preserve">Talking with coworkers allows everyone to give comments, ask questions, and think together about the best way to share information. Everyone must keep an open mind in these talks, when giving or receiving comments. </w:t>
      </w:r>
    </w:p>
    <w:p w14:paraId="3F6EA843" w14:textId="493CC84C" w:rsidR="00EE718B" w:rsidRPr="00020F76" w:rsidRDefault="009144E8" w:rsidP="00020F76">
      <w:pPr>
        <w:pStyle w:val="Paragraphedeliste"/>
        <w:numPr>
          <w:ilvl w:val="1"/>
          <w:numId w:val="37"/>
        </w:numPr>
        <w:spacing w:line="360" w:lineRule="auto"/>
        <w:rPr>
          <w:lang w:val="en-CA"/>
        </w:rPr>
      </w:pPr>
      <w:r w:rsidRPr="009144E8">
        <w:rPr>
          <w:lang w:val="en-CA"/>
        </w:rPr>
        <w:t>A person from inside or outside the organization can lead these groups</w:t>
      </w:r>
      <w:r w:rsidR="00EE718B" w:rsidRPr="00020F76">
        <w:rPr>
          <w:lang w:val="en-CA"/>
        </w:rPr>
        <w:t>. </w:t>
      </w:r>
    </w:p>
    <w:p w14:paraId="7DEB8C47" w14:textId="77777777" w:rsidR="003504D0" w:rsidRPr="00020F76" w:rsidRDefault="003504D0" w:rsidP="006D5488">
      <w:pPr>
        <w:pStyle w:val="Paragraphedeliste"/>
        <w:spacing w:line="360" w:lineRule="auto"/>
        <w:ind w:left="1440"/>
        <w:rPr>
          <w:lang w:val="en-CA"/>
        </w:rPr>
      </w:pPr>
    </w:p>
    <w:p w14:paraId="1339F9AB" w14:textId="7B78FD81" w:rsidR="00EE718B" w:rsidRPr="003E4DC0" w:rsidRDefault="003E4DC0" w:rsidP="00EE718B">
      <w:pPr>
        <w:pStyle w:val="Paragraphedeliste"/>
        <w:numPr>
          <w:ilvl w:val="0"/>
          <w:numId w:val="18"/>
        </w:numPr>
        <w:spacing w:line="360" w:lineRule="auto"/>
        <w:ind w:hanging="294"/>
        <w:rPr>
          <w:lang w:val="en-CA"/>
        </w:rPr>
      </w:pPr>
      <w:r w:rsidRPr="003E4DC0">
        <w:rPr>
          <w:lang w:val="en-CA"/>
        </w:rPr>
        <w:t>Give staff practical tools like these</w:t>
      </w:r>
      <w:r w:rsidR="00EE718B" w:rsidRPr="003E4DC0">
        <w:rPr>
          <w:lang w:val="en-CA"/>
        </w:rPr>
        <w:t>: </w:t>
      </w:r>
    </w:p>
    <w:p w14:paraId="3232C169" w14:textId="07A824E9" w:rsidR="004E0A5A" w:rsidRDefault="004E0A5A" w:rsidP="004E0A5A">
      <w:pPr>
        <w:pStyle w:val="Paragraphedeliste"/>
        <w:numPr>
          <w:ilvl w:val="1"/>
          <w:numId w:val="37"/>
        </w:numPr>
        <w:spacing w:line="360" w:lineRule="auto"/>
      </w:pPr>
      <w:proofErr w:type="spellStart"/>
      <w:r>
        <w:t>Writing</w:t>
      </w:r>
      <w:proofErr w:type="spellEnd"/>
      <w:r>
        <w:t xml:space="preserve"> guides or </w:t>
      </w:r>
      <w:proofErr w:type="spellStart"/>
      <w:r>
        <w:t>reference</w:t>
      </w:r>
      <w:proofErr w:type="spellEnd"/>
      <w:r>
        <w:t xml:space="preserve"> guides</w:t>
      </w:r>
    </w:p>
    <w:p w14:paraId="6032AB44" w14:textId="77777777" w:rsidR="004E0A5A" w:rsidRDefault="004E0A5A" w:rsidP="004E0A5A">
      <w:pPr>
        <w:pStyle w:val="Paragraphedeliste"/>
        <w:numPr>
          <w:ilvl w:val="1"/>
          <w:numId w:val="37"/>
        </w:numPr>
        <w:spacing w:line="360" w:lineRule="auto"/>
      </w:pPr>
      <w:r>
        <w:t xml:space="preserve">Checklists or </w:t>
      </w:r>
      <w:proofErr w:type="spellStart"/>
      <w:r>
        <w:t>practical</w:t>
      </w:r>
      <w:proofErr w:type="spellEnd"/>
      <w:r>
        <w:t xml:space="preserve"> memos</w:t>
      </w:r>
    </w:p>
    <w:p w14:paraId="1A652D00" w14:textId="1246DA24" w:rsidR="00EE718B" w:rsidRPr="00D27ED6" w:rsidRDefault="004E0A5A" w:rsidP="00CF1DA1">
      <w:pPr>
        <w:pStyle w:val="Paragraphedeliste"/>
        <w:numPr>
          <w:ilvl w:val="1"/>
          <w:numId w:val="37"/>
        </w:numPr>
        <w:spacing w:line="360" w:lineRule="auto"/>
        <w:rPr>
          <w:lang w:val="en-CA"/>
        </w:rPr>
      </w:pPr>
      <w:r w:rsidRPr="00D27ED6">
        <w:rPr>
          <w:lang w:val="en-CA"/>
        </w:rPr>
        <w:t>Templates for letters, emails, public notices, fact sheets, and more</w:t>
      </w:r>
      <w:r w:rsidR="00EE718B" w:rsidRPr="00D27ED6">
        <w:rPr>
          <w:lang w:val="en-CA"/>
        </w:rPr>
        <w:t>.  </w:t>
      </w:r>
    </w:p>
    <w:p w14:paraId="24FC40D4" w14:textId="77777777" w:rsidR="006D5488" w:rsidRPr="00D27ED6" w:rsidRDefault="006D5488" w:rsidP="006D5488">
      <w:pPr>
        <w:pStyle w:val="Paragraphedeliste"/>
        <w:spacing w:line="360" w:lineRule="auto"/>
        <w:ind w:left="1440"/>
        <w:rPr>
          <w:lang w:val="en-CA"/>
        </w:rPr>
      </w:pPr>
    </w:p>
    <w:p w14:paraId="1BC41029" w14:textId="77777777" w:rsidR="006D5488" w:rsidRPr="00D27ED6" w:rsidRDefault="006D5488" w:rsidP="006D5488">
      <w:pPr>
        <w:pStyle w:val="Paragraphedeliste"/>
        <w:spacing w:line="360" w:lineRule="auto"/>
        <w:ind w:left="1440"/>
        <w:rPr>
          <w:lang w:val="en-CA"/>
        </w:rPr>
      </w:pPr>
    </w:p>
    <w:p w14:paraId="0B2D4727" w14:textId="723987AA" w:rsidR="006B47E7" w:rsidRPr="008C5864" w:rsidRDefault="00AC44AE" w:rsidP="00F01D67">
      <w:pPr>
        <w:pStyle w:val="En-ttedeliste"/>
        <w:ind w:hanging="2268"/>
        <w:rPr>
          <w:sz w:val="32"/>
          <w:szCs w:val="32"/>
          <w:lang w:val="en-CA"/>
        </w:rPr>
      </w:pPr>
      <w:r w:rsidRPr="008C5864">
        <w:rPr>
          <w:sz w:val="44"/>
          <w:szCs w:val="44"/>
          <w:lang w:val="en-CA"/>
        </w:rPr>
        <w:t>Ste</w:t>
      </w:r>
      <w:r w:rsidR="009044D0" w:rsidRPr="008C5864">
        <w:rPr>
          <w:sz w:val="44"/>
          <w:szCs w:val="44"/>
          <w:lang w:val="en-CA"/>
        </w:rPr>
        <w:t xml:space="preserve">p </w:t>
      </w:r>
      <w:r w:rsidR="0033253A" w:rsidRPr="008C5864">
        <w:rPr>
          <w:sz w:val="44"/>
          <w:szCs w:val="44"/>
          <w:lang w:val="en-CA"/>
        </w:rPr>
        <w:t>5</w:t>
      </w:r>
      <w:r w:rsidR="007F7106" w:rsidRPr="008C5864">
        <w:rPr>
          <w:sz w:val="44"/>
          <w:szCs w:val="44"/>
          <w:lang w:val="en-CA"/>
        </w:rPr>
        <w:tab/>
      </w:r>
      <w:r w:rsidR="00E43407" w:rsidRPr="008C5864">
        <w:rPr>
          <w:sz w:val="32"/>
          <w:szCs w:val="32"/>
          <w:lang w:val="en-CA"/>
        </w:rPr>
        <w:t>Keep notes on the changes you make</w:t>
      </w:r>
    </w:p>
    <w:p w14:paraId="64C7E8D1" w14:textId="27D52167" w:rsidR="00B836E5" w:rsidRPr="008C5864" w:rsidRDefault="007030A5" w:rsidP="00F01D67">
      <w:pPr>
        <w:pStyle w:val="En-ttedeliste"/>
        <w:ind w:hanging="2268"/>
        <w:rPr>
          <w:sz w:val="32"/>
          <w:szCs w:val="32"/>
          <w:lang w:val="en-CA"/>
        </w:rPr>
      </w:pPr>
      <w:r w:rsidRPr="00000594">
        <w:rPr>
          <w:noProof/>
          <w:sz w:val="40"/>
          <w:szCs w:val="40"/>
        </w:rPr>
        <w:drawing>
          <wp:anchor distT="0" distB="0" distL="114300" distR="114300" simplePos="0" relativeHeight="251675648" behindDoc="0" locked="0" layoutInCell="1" allowOverlap="1" wp14:anchorId="366F39AC" wp14:editId="241E3D47">
            <wp:simplePos x="0" y="0"/>
            <wp:positionH relativeFrom="margin">
              <wp:posOffset>-1418678</wp:posOffset>
            </wp:positionH>
            <wp:positionV relativeFrom="paragraph">
              <wp:posOffset>62033</wp:posOffset>
            </wp:positionV>
            <wp:extent cx="871870" cy="922783"/>
            <wp:effectExtent l="0" t="0" r="4445" b="0"/>
            <wp:wrapNone/>
            <wp:docPr id="675308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8233" name=""/>
                    <pic:cNvPicPr/>
                  </pic:nvPicPr>
                  <pic:blipFill>
                    <a:blip r:embed="rId26">
                      <a:extLst>
                        <a:ext uri="{28A0092B-C50C-407E-A947-70E740481C1C}">
                          <a14:useLocalDpi xmlns:a14="http://schemas.microsoft.com/office/drawing/2010/main" val="0"/>
                        </a:ext>
                      </a:extLst>
                    </a:blip>
                    <a:stretch>
                      <a:fillRect/>
                    </a:stretch>
                  </pic:blipFill>
                  <pic:spPr>
                    <a:xfrm>
                      <a:off x="0" y="0"/>
                      <a:ext cx="871870" cy="922783"/>
                    </a:xfrm>
                    <a:prstGeom prst="rect">
                      <a:avLst/>
                    </a:prstGeom>
                  </pic:spPr>
                </pic:pic>
              </a:graphicData>
            </a:graphic>
            <wp14:sizeRelH relativeFrom="margin">
              <wp14:pctWidth>0</wp14:pctWidth>
            </wp14:sizeRelH>
            <wp14:sizeRelV relativeFrom="margin">
              <wp14:pctHeight>0</wp14:pctHeight>
            </wp14:sizeRelV>
          </wp:anchor>
        </w:drawing>
      </w:r>
    </w:p>
    <w:p w14:paraId="6C6F2639" w14:textId="338DB7F8" w:rsidR="008C5864" w:rsidRPr="008C5864" w:rsidRDefault="008C5864" w:rsidP="008C5864">
      <w:pPr>
        <w:spacing w:line="288" w:lineRule="auto"/>
        <w:rPr>
          <w:lang w:val="en-CA"/>
        </w:rPr>
      </w:pPr>
      <w:r w:rsidRPr="008C5864">
        <w:rPr>
          <w:lang w:val="en-CA"/>
        </w:rPr>
        <w:t xml:space="preserve">Keeping different versions of your communications helps show how your city is making its communications clearer. </w:t>
      </w:r>
    </w:p>
    <w:p w14:paraId="5B09123C" w14:textId="7F1A58C2" w:rsidR="00EA1BD4" w:rsidRDefault="008C5864" w:rsidP="008C5864">
      <w:pPr>
        <w:spacing w:line="288" w:lineRule="auto"/>
        <w:rPr>
          <w:lang w:val="en-CA"/>
        </w:rPr>
      </w:pPr>
      <w:r w:rsidRPr="008C5864">
        <w:rPr>
          <w:lang w:val="en-CA"/>
        </w:rPr>
        <w:t>Since it is easy to forget how much has changed, we encourage you to save the different versions of any documents you have improved.</w:t>
      </w:r>
    </w:p>
    <w:p w14:paraId="0C7DE4E1" w14:textId="77777777" w:rsidR="008C5864" w:rsidRPr="008C5864" w:rsidRDefault="008C5864" w:rsidP="008C5864">
      <w:pPr>
        <w:spacing w:line="288" w:lineRule="auto"/>
        <w:rPr>
          <w:lang w:val="en-CA"/>
        </w:rPr>
      </w:pPr>
    </w:p>
    <w:p w14:paraId="4341D063" w14:textId="2898B950" w:rsidR="00AF1933" w:rsidRPr="00E87B87" w:rsidRDefault="009072D3" w:rsidP="00E87B87">
      <w:pPr>
        <w:spacing w:line="288" w:lineRule="auto"/>
        <w:rPr>
          <w:lang w:val="en-CA"/>
        </w:rPr>
      </w:pPr>
      <w:r w:rsidRPr="009072D3">
        <w:rPr>
          <w:lang w:val="en-CA"/>
        </w:rPr>
        <w:t xml:space="preserve">You can use these documents for the </w:t>
      </w:r>
      <w:r w:rsidR="007117DF" w:rsidRPr="009072D3">
        <w:rPr>
          <w:lang w:val="en-CA"/>
        </w:rPr>
        <w:t>following:</w:t>
      </w:r>
    </w:p>
    <w:p w14:paraId="2FEAAA6A" w14:textId="14083A93" w:rsidR="00E87B87" w:rsidRPr="00875FD3" w:rsidRDefault="00AF1933" w:rsidP="00E87B87">
      <w:pPr>
        <w:pStyle w:val="Paragraphedeliste"/>
        <w:numPr>
          <w:ilvl w:val="0"/>
          <w:numId w:val="18"/>
        </w:numPr>
        <w:spacing w:line="360" w:lineRule="auto"/>
        <w:ind w:left="426" w:hanging="426"/>
        <w:rPr>
          <w:lang w:val="en-CA"/>
        </w:rPr>
      </w:pPr>
      <w:r w:rsidRPr="00875FD3">
        <w:rPr>
          <w:lang w:val="en-CA"/>
        </w:rPr>
        <w:lastRenderedPageBreak/>
        <w:t>To use as templates for future communications</w:t>
      </w:r>
    </w:p>
    <w:p w14:paraId="752213F2" w14:textId="77777777" w:rsidR="00E87B87" w:rsidRDefault="00AF1933" w:rsidP="00E87B87">
      <w:pPr>
        <w:pStyle w:val="Paragraphedeliste"/>
        <w:numPr>
          <w:ilvl w:val="0"/>
          <w:numId w:val="18"/>
        </w:numPr>
        <w:spacing w:line="360" w:lineRule="auto"/>
        <w:ind w:left="426" w:hanging="426"/>
        <w:rPr>
          <w:lang w:val="en-CA"/>
        </w:rPr>
      </w:pPr>
      <w:r w:rsidRPr="00E87B87">
        <w:rPr>
          <w:lang w:val="en-CA"/>
        </w:rPr>
        <w:t xml:space="preserve">To help new staff and encourage them to better their communications </w:t>
      </w:r>
    </w:p>
    <w:p w14:paraId="540DEF92" w14:textId="77777777" w:rsidR="00E87B87" w:rsidRDefault="00AF1933" w:rsidP="00E87B87">
      <w:pPr>
        <w:pStyle w:val="Paragraphedeliste"/>
        <w:numPr>
          <w:ilvl w:val="0"/>
          <w:numId w:val="18"/>
        </w:numPr>
        <w:spacing w:line="360" w:lineRule="auto"/>
        <w:ind w:left="426" w:hanging="426"/>
        <w:rPr>
          <w:lang w:val="en-CA"/>
        </w:rPr>
      </w:pPr>
      <w:r w:rsidRPr="00E87B87">
        <w:rPr>
          <w:lang w:val="en-CA"/>
        </w:rPr>
        <w:t>To help you remember and show your successes to others</w:t>
      </w:r>
    </w:p>
    <w:p w14:paraId="50ACEC44" w14:textId="1712099A" w:rsidR="00AF1933" w:rsidRPr="00E87B87" w:rsidRDefault="00AF1933" w:rsidP="00AF1933">
      <w:pPr>
        <w:pStyle w:val="Paragraphedeliste"/>
        <w:numPr>
          <w:ilvl w:val="0"/>
          <w:numId w:val="18"/>
        </w:numPr>
        <w:spacing w:line="360" w:lineRule="auto"/>
        <w:ind w:left="426" w:hanging="426"/>
        <w:rPr>
          <w:lang w:val="en-CA"/>
        </w:rPr>
      </w:pPr>
      <w:r w:rsidRPr="00E87B87">
        <w:rPr>
          <w:lang w:val="en-CA"/>
        </w:rPr>
        <w:t>To show the actual changes made throughout the whole process. </w:t>
      </w:r>
    </w:p>
    <w:p w14:paraId="055F26BC" w14:textId="77777777" w:rsidR="003504D0" w:rsidRPr="00AF1933" w:rsidRDefault="003504D0" w:rsidP="003504D0">
      <w:pPr>
        <w:spacing w:line="288" w:lineRule="auto"/>
        <w:rPr>
          <w:lang w:val="en-CA"/>
        </w:rPr>
      </w:pPr>
    </w:p>
    <w:p w14:paraId="0DAA50E6" w14:textId="1CC2CB5C" w:rsidR="006D5488" w:rsidRPr="00875FD3" w:rsidRDefault="00875FD3" w:rsidP="007F7106">
      <w:pPr>
        <w:spacing w:line="288" w:lineRule="auto"/>
        <w:rPr>
          <w:lang w:val="en-CA"/>
        </w:rPr>
      </w:pPr>
      <w:r w:rsidRPr="00875FD3">
        <w:rPr>
          <w:lang w:val="en-CA"/>
        </w:rPr>
        <w:t>These tools help create a positive environment for change. The next section provides examples of city communications that were improved using this process.</w:t>
      </w:r>
    </w:p>
    <w:p w14:paraId="4D2F8187" w14:textId="5A512F1A" w:rsidR="00FD2B6A" w:rsidRPr="00875FD3" w:rsidRDefault="00FD2B6A" w:rsidP="00FD2B6A">
      <w:pPr>
        <w:tabs>
          <w:tab w:val="left" w:pos="426"/>
        </w:tabs>
        <w:rPr>
          <w:rFonts w:ascii="Calibri" w:hAnsi="Calibri" w:cs="Calibri"/>
          <w:b/>
          <w:bCs/>
          <w:lang w:val="en-CA"/>
        </w:rPr>
      </w:pPr>
    </w:p>
    <w:p w14:paraId="32890956" w14:textId="77777777" w:rsidR="00FD2B6A" w:rsidRPr="00875FD3" w:rsidRDefault="00FD2B6A" w:rsidP="00FD2B6A">
      <w:pPr>
        <w:tabs>
          <w:tab w:val="left" w:pos="426"/>
        </w:tabs>
        <w:rPr>
          <w:rFonts w:ascii="Calibri" w:hAnsi="Calibri" w:cs="Calibri"/>
          <w:b/>
          <w:bCs/>
          <w:lang w:val="en-CA"/>
        </w:rPr>
      </w:pPr>
    </w:p>
    <w:p w14:paraId="4E37F44B" w14:textId="77777777" w:rsidR="00FD2B6A" w:rsidRPr="00875FD3" w:rsidRDefault="00FD2B6A" w:rsidP="00FD2B6A">
      <w:pPr>
        <w:tabs>
          <w:tab w:val="left" w:pos="426"/>
        </w:tabs>
        <w:rPr>
          <w:rFonts w:ascii="Calibri" w:hAnsi="Calibri" w:cs="Calibri"/>
          <w:b/>
          <w:bCs/>
          <w:lang w:val="en-CA"/>
        </w:rPr>
      </w:pPr>
    </w:p>
    <w:p w14:paraId="53A3C919" w14:textId="59B9AAFE" w:rsidR="00875FD3" w:rsidRDefault="00875FD3">
      <w:pPr>
        <w:rPr>
          <w:rFonts w:ascii="Calibri" w:hAnsi="Calibri" w:cs="Calibri"/>
          <w:b/>
          <w:bCs/>
          <w:lang w:val="en-CA"/>
        </w:rPr>
      </w:pPr>
      <w:r>
        <w:rPr>
          <w:rFonts w:ascii="Calibri" w:hAnsi="Calibri" w:cs="Calibri"/>
          <w:b/>
          <w:bCs/>
          <w:lang w:val="en-CA"/>
        </w:rPr>
        <w:br w:type="page"/>
      </w:r>
    </w:p>
    <w:p w14:paraId="42E1ADC3" w14:textId="531B1401" w:rsidR="00FD2B6A" w:rsidRPr="00875FD3" w:rsidRDefault="00875FD3" w:rsidP="00FD2B6A">
      <w:pPr>
        <w:tabs>
          <w:tab w:val="left" w:pos="426"/>
        </w:tabs>
        <w:rPr>
          <w:rFonts w:ascii="Calibri" w:hAnsi="Calibri" w:cs="Calibri"/>
          <w:b/>
          <w:bCs/>
          <w:lang w:val="en-CA"/>
        </w:rPr>
      </w:pPr>
      <w:r>
        <w:rPr>
          <w:noProof/>
        </w:rPr>
        <w:lastRenderedPageBreak/>
        <w:drawing>
          <wp:anchor distT="0" distB="0" distL="114300" distR="114300" simplePos="0" relativeHeight="251673600" behindDoc="0" locked="0" layoutInCell="1" allowOverlap="1" wp14:anchorId="54CABD01" wp14:editId="50DB5031">
            <wp:simplePos x="0" y="0"/>
            <wp:positionH relativeFrom="page">
              <wp:align>left</wp:align>
            </wp:positionH>
            <wp:positionV relativeFrom="paragraph">
              <wp:posOffset>-1617345</wp:posOffset>
            </wp:positionV>
            <wp:extent cx="1844566" cy="10058585"/>
            <wp:effectExtent l="0" t="0" r="3810" b="0"/>
            <wp:wrapNone/>
            <wp:docPr id="754744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4566" cy="1005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6947B" w14:textId="77777777" w:rsidR="00FD2B6A" w:rsidRPr="00875FD3" w:rsidRDefault="00FD2B6A" w:rsidP="00FD2B6A">
      <w:pPr>
        <w:tabs>
          <w:tab w:val="left" w:pos="426"/>
        </w:tabs>
        <w:rPr>
          <w:rFonts w:ascii="Calibri" w:hAnsi="Calibri" w:cs="Calibri"/>
          <w:b/>
          <w:bCs/>
          <w:lang w:val="en-CA"/>
        </w:rPr>
      </w:pPr>
    </w:p>
    <w:p w14:paraId="735B08B3" w14:textId="6144F7A0" w:rsidR="00FD2B6A" w:rsidRPr="00641A83" w:rsidRDefault="00271F8D" w:rsidP="00FD2B6A">
      <w:pPr>
        <w:pStyle w:val="Titre1"/>
        <w:rPr>
          <w:lang w:val="en-CA"/>
        </w:rPr>
      </w:pPr>
      <w:bookmarkStart w:id="9" w:name="_Toc228185712"/>
      <w:r w:rsidRPr="00641A83">
        <w:rPr>
          <w:lang w:val="en-CA"/>
        </w:rPr>
        <w:t>S</w:t>
      </w:r>
      <w:r w:rsidR="00FD2B6A" w:rsidRPr="00641A83">
        <w:rPr>
          <w:lang w:val="en-CA"/>
        </w:rPr>
        <w:t>ection</w:t>
      </w:r>
      <w:r w:rsidRPr="00641A83">
        <w:rPr>
          <w:lang w:val="en-CA"/>
        </w:rPr>
        <w:t xml:space="preserve"> 4</w:t>
      </w:r>
      <w:bookmarkEnd w:id="9"/>
    </w:p>
    <w:p w14:paraId="77234477" w14:textId="5998D60E" w:rsidR="001C34DE" w:rsidRPr="002727BD" w:rsidRDefault="00314AD6" w:rsidP="001C34DE">
      <w:pPr>
        <w:pStyle w:val="Titre2"/>
        <w:rPr>
          <w:rFonts w:eastAsia="Calibri"/>
          <w:noProof/>
          <w:lang w:val="en-CA"/>
        </w:rPr>
      </w:pPr>
      <w:bookmarkStart w:id="10" w:name="_Toc228185713"/>
      <w:r w:rsidRPr="002727BD">
        <w:rPr>
          <w:rFonts w:eastAsia="Calibri"/>
          <w:noProof/>
          <w:lang w:val="en-CA"/>
        </w:rPr>
        <w:t>Examples of improved city communications</w:t>
      </w:r>
      <w:bookmarkEnd w:id="10"/>
    </w:p>
    <w:p w14:paraId="03C13435" w14:textId="0F2FEE50" w:rsidR="00733206" w:rsidRPr="002727BD" w:rsidRDefault="00733206" w:rsidP="003504D0">
      <w:pPr>
        <w:spacing w:line="288" w:lineRule="auto"/>
        <w:rPr>
          <w:lang w:val="en-CA"/>
        </w:rPr>
      </w:pPr>
    </w:p>
    <w:p w14:paraId="2E49C6F5" w14:textId="470DEF93" w:rsidR="0005250E" w:rsidRPr="00641A83" w:rsidRDefault="00641A83" w:rsidP="0005250E">
      <w:pPr>
        <w:spacing w:line="288" w:lineRule="auto"/>
        <w:rPr>
          <w:lang w:val="en-CA"/>
        </w:rPr>
      </w:pPr>
      <w:r w:rsidRPr="00641A83">
        <w:rPr>
          <w:lang w:val="en-CA"/>
        </w:rPr>
        <w:t>The steps shared earlier provide a guide for making communications better. In this section, we show how a document can change, as small adjustments are made. For each example, you will see a starting version, an improved version, and a list of the main changes made to make it easier to understand. These examples can be used as templates and adapted to fit your own needs.</w:t>
      </w:r>
    </w:p>
    <w:p w14:paraId="011D8572" w14:textId="63DA2B4B" w:rsidR="00AB445D" w:rsidRPr="00641A83" w:rsidRDefault="00AB445D">
      <w:pPr>
        <w:rPr>
          <w:lang w:val="en-CA"/>
        </w:rPr>
      </w:pPr>
      <w:r w:rsidRPr="00641A83">
        <w:rPr>
          <w:lang w:val="en-CA"/>
        </w:rPr>
        <w:br w:type="page"/>
      </w:r>
    </w:p>
    <w:p w14:paraId="203094DC" w14:textId="797C39C3" w:rsidR="0099053D" w:rsidRPr="002807E8" w:rsidRDefault="0099053D" w:rsidP="00775EE5">
      <w:pPr>
        <w:pStyle w:val="Titre3"/>
        <w:ind w:left="-1701"/>
        <w:rPr>
          <w:lang w:val="en-CA"/>
        </w:rPr>
      </w:pPr>
      <w:proofErr w:type="spellStart"/>
      <w:r w:rsidRPr="002807E8">
        <w:rPr>
          <w:lang w:val="en-CA"/>
        </w:rPr>
        <w:lastRenderedPageBreak/>
        <w:t>Exemple</w:t>
      </w:r>
      <w:proofErr w:type="spellEnd"/>
      <w:r w:rsidRPr="002807E8">
        <w:rPr>
          <w:lang w:val="en-CA"/>
        </w:rPr>
        <w:t> </w:t>
      </w:r>
      <w:proofErr w:type="gramStart"/>
      <w:r w:rsidRPr="002807E8">
        <w:rPr>
          <w:lang w:val="en-CA"/>
        </w:rPr>
        <w:t>1 :</w:t>
      </w:r>
      <w:proofErr w:type="gramEnd"/>
      <w:r w:rsidRPr="002807E8">
        <w:rPr>
          <w:lang w:val="en-CA"/>
        </w:rPr>
        <w:t xml:space="preserve"> </w:t>
      </w:r>
      <w:r w:rsidR="002807E8" w:rsidRPr="002807E8">
        <w:rPr>
          <w:lang w:val="en-CA"/>
        </w:rPr>
        <w:t xml:space="preserve">Urban Planning Department </w:t>
      </w:r>
      <w:proofErr w:type="spellStart"/>
      <w:r w:rsidR="002807E8" w:rsidRPr="002807E8">
        <w:rPr>
          <w:lang w:val="en-CA"/>
        </w:rPr>
        <w:t>L</w:t>
      </w:r>
      <w:r w:rsidR="002807E8">
        <w:rPr>
          <w:lang w:val="en-CA"/>
        </w:rPr>
        <w:t>ettre</w:t>
      </w:r>
      <w:proofErr w:type="spellEnd"/>
      <w:r w:rsidR="002807E8">
        <w:rPr>
          <w:lang w:val="en-CA"/>
        </w:rPr>
        <w:t xml:space="preserve"> – Sent via Email</w:t>
      </w:r>
    </w:p>
    <w:p w14:paraId="43BBCA17" w14:textId="7012F45C" w:rsidR="009751A2" w:rsidRDefault="002807E8" w:rsidP="0001411D">
      <w:pPr>
        <w:spacing w:line="288" w:lineRule="auto"/>
        <w:ind w:left="-1701" w:right="-567"/>
      </w:pPr>
      <w:r w:rsidRPr="002807E8">
        <w:rPr>
          <w:noProof/>
        </w:rPr>
        <w:drawing>
          <wp:inline distT="0" distB="0" distL="0" distR="0" wp14:anchorId="2235721F" wp14:editId="30B6FAD9">
            <wp:extent cx="5719732" cy="5848350"/>
            <wp:effectExtent l="0" t="0" r="0" b="0"/>
            <wp:docPr id="381567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67917" name=""/>
                    <pic:cNvPicPr/>
                  </pic:nvPicPr>
                  <pic:blipFill>
                    <a:blip r:embed="rId28"/>
                    <a:stretch>
                      <a:fillRect/>
                    </a:stretch>
                  </pic:blipFill>
                  <pic:spPr>
                    <a:xfrm>
                      <a:off x="0" y="0"/>
                      <a:ext cx="5729000" cy="5857827"/>
                    </a:xfrm>
                    <a:prstGeom prst="rect">
                      <a:avLst/>
                    </a:prstGeom>
                  </pic:spPr>
                </pic:pic>
              </a:graphicData>
            </a:graphic>
          </wp:inline>
        </w:drawing>
      </w:r>
    </w:p>
    <w:p w14:paraId="5FE2EBBE" w14:textId="13D4BF19" w:rsidR="007D2872" w:rsidRDefault="007D2872">
      <w:r>
        <w:br w:type="page"/>
      </w:r>
    </w:p>
    <w:p w14:paraId="63B3DEFF" w14:textId="2AD1729C" w:rsidR="007D2872" w:rsidRDefault="005F74DA" w:rsidP="0001411D">
      <w:pPr>
        <w:spacing w:line="288" w:lineRule="auto"/>
        <w:ind w:left="-1701" w:right="-567"/>
      </w:pPr>
      <w:r>
        <w:rPr>
          <w:noProof/>
        </w:rPr>
        <w:lastRenderedPageBreak/>
        <mc:AlternateContent>
          <mc:Choice Requires="wps">
            <w:drawing>
              <wp:anchor distT="45720" distB="45720" distL="114300" distR="114300" simplePos="0" relativeHeight="251705344" behindDoc="0" locked="0" layoutInCell="1" allowOverlap="1" wp14:anchorId="75255614" wp14:editId="154D09BF">
                <wp:simplePos x="0" y="0"/>
                <wp:positionH relativeFrom="page">
                  <wp:posOffset>0</wp:posOffset>
                </wp:positionH>
                <wp:positionV relativeFrom="paragraph">
                  <wp:posOffset>-1715770</wp:posOffset>
                </wp:positionV>
                <wp:extent cx="1844040" cy="10504170"/>
                <wp:effectExtent l="0" t="0" r="3810" b="0"/>
                <wp:wrapNone/>
                <wp:docPr id="58092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0504170"/>
                        </a:xfrm>
                        <a:prstGeom prst="rect">
                          <a:avLst/>
                        </a:prstGeom>
                        <a:solidFill>
                          <a:srgbClr val="477D8E"/>
                        </a:solidFill>
                        <a:ln w="9525">
                          <a:noFill/>
                          <a:miter lim="800000"/>
                          <a:headEnd/>
                          <a:tailEnd/>
                        </a:ln>
                      </wps:spPr>
                      <wps:txbx>
                        <w:txbxContent>
                          <w:p w14:paraId="6DB96242" w14:textId="77777777" w:rsidR="001E1151" w:rsidRDefault="001E1151" w:rsidP="001E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5614" id="_x0000_s1034" type="#_x0000_t202" style="position:absolute;left:0;text-align:left;margin-left:0;margin-top:-135.1pt;width:145.2pt;height:827.1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" fillcolor="#477d8e" stroked="f">
                <v:textbox>
                  <w:txbxContent>
                    <w:p w14:paraId="6DB96242" w14:textId="77777777" w:rsidR="001E1151" w:rsidRDefault="001E1151" w:rsidP="001E1151"/>
                  </w:txbxContent>
                </v:textbox>
                <w10:wrap anchorx="page"/>
              </v:shape>
            </w:pict>
          </mc:Fallback>
        </mc:AlternateContent>
      </w:r>
    </w:p>
    <w:p w14:paraId="2436465C" w14:textId="575B2F8A" w:rsidR="000F4C27" w:rsidRPr="002807E8" w:rsidRDefault="002807E8" w:rsidP="006D5488">
      <w:pPr>
        <w:pStyle w:val="Titre2"/>
        <w:rPr>
          <w:rFonts w:eastAsia="Calibri"/>
          <w:noProof/>
          <w:lang w:val="en-CA"/>
        </w:rPr>
      </w:pPr>
      <w:bookmarkStart w:id="11" w:name="_Toc228185714"/>
      <w:r w:rsidRPr="002807E8">
        <w:rPr>
          <w:rFonts w:eastAsia="Calibri"/>
          <w:noProof/>
          <w:lang w:val="en-CA"/>
        </w:rPr>
        <w:t>Key Improvements in the Final Version</w:t>
      </w:r>
      <w:bookmarkEnd w:id="11"/>
      <w:r w:rsidR="000F4C27" w:rsidRPr="002807E8">
        <w:rPr>
          <w:rFonts w:eastAsia="Calibri"/>
          <w:noProof/>
          <w:lang w:val="en-CA"/>
        </w:rPr>
        <w:t> </w:t>
      </w:r>
    </w:p>
    <w:p w14:paraId="4C66353C" w14:textId="7333EF3D" w:rsidR="006D5488" w:rsidRPr="002807E8" w:rsidRDefault="006D5488" w:rsidP="006D5488">
      <w:pPr>
        <w:spacing w:line="360" w:lineRule="auto"/>
        <w:rPr>
          <w:lang w:val="en-CA"/>
        </w:rPr>
      </w:pPr>
    </w:p>
    <w:p w14:paraId="700437BA"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Explicit subject line added: “Incomplete Permit Application,” and specified that action is required. </w:t>
      </w:r>
    </w:p>
    <w:p w14:paraId="3845FFDD"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 xml:space="preserve">Used “Hello” instead of “Dear Madam/Sir.” This should be used when the gender of the person you are communicating with is unknown. </w:t>
      </w:r>
    </w:p>
    <w:p w14:paraId="7E81AF46"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 xml:space="preserve">Used “we” and “you” instead of a neutral, bureaucratic tone to address the individual directly. </w:t>
      </w:r>
    </w:p>
    <w:p w14:paraId="43A9BB85"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 xml:space="preserve">Included the specific inspector’s signature for a more personal touch. </w:t>
      </w:r>
    </w:p>
    <w:p w14:paraId="1F73FE1D"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Used familiar words and maintained consistent terminology. For example, “application” is used throughout instead of alternating between “application” and “request.”</w:t>
      </w:r>
    </w:p>
    <w:p w14:paraId="421CCDA7" w14:textId="77777777" w:rsidR="002807E8" w:rsidRDefault="002807E8" w:rsidP="002807E8">
      <w:pPr>
        <w:pStyle w:val="Paragraphedeliste"/>
        <w:numPr>
          <w:ilvl w:val="0"/>
          <w:numId w:val="18"/>
        </w:numPr>
        <w:tabs>
          <w:tab w:val="num" w:pos="567"/>
        </w:tabs>
        <w:spacing w:line="360" w:lineRule="auto"/>
        <w:ind w:left="426" w:hanging="426"/>
        <w:rPr>
          <w:lang w:val="en-CA"/>
        </w:rPr>
      </w:pPr>
      <w:r w:rsidRPr="002807E8">
        <w:rPr>
          <w:lang w:val="en-CA"/>
        </w:rPr>
        <w:t xml:space="preserve">Omitted by-law and article numbers, as they are not essential to the individual’s immediate task. </w:t>
      </w:r>
    </w:p>
    <w:p w14:paraId="4CE2EB6B" w14:textId="77777777" w:rsidR="002807E8" w:rsidRPr="002807E8" w:rsidRDefault="002807E8" w:rsidP="002807E8">
      <w:pPr>
        <w:pStyle w:val="Paragraphedeliste"/>
        <w:numPr>
          <w:ilvl w:val="0"/>
          <w:numId w:val="18"/>
        </w:numPr>
        <w:tabs>
          <w:tab w:val="num" w:pos="567"/>
        </w:tabs>
        <w:spacing w:line="360" w:lineRule="auto"/>
        <w:ind w:left="426" w:hanging="426"/>
        <w:rPr>
          <w:lang w:val="en-CA"/>
        </w:rPr>
      </w:pPr>
      <w:proofErr w:type="spellStart"/>
      <w:r>
        <w:t>Listed</w:t>
      </w:r>
      <w:proofErr w:type="spellEnd"/>
      <w:r>
        <w:t xml:space="preserve"> </w:t>
      </w:r>
      <w:proofErr w:type="spellStart"/>
      <w:r>
        <w:t>actionable</w:t>
      </w:r>
      <w:proofErr w:type="spellEnd"/>
      <w:r>
        <w:t xml:space="preserve"> information: </w:t>
      </w:r>
    </w:p>
    <w:p w14:paraId="1FD428BD" w14:textId="7EC0FE26" w:rsidR="002807E8" w:rsidRPr="002807E8" w:rsidRDefault="002807E8" w:rsidP="002807E8">
      <w:pPr>
        <w:pStyle w:val="Paragraphedeliste"/>
        <w:numPr>
          <w:ilvl w:val="1"/>
          <w:numId w:val="18"/>
        </w:numPr>
        <w:spacing w:line="360" w:lineRule="auto"/>
        <w:ind w:left="993"/>
        <w:rPr>
          <w:lang w:val="en-CA"/>
        </w:rPr>
      </w:pPr>
      <w:r w:rsidRPr="002807E8">
        <w:rPr>
          <w:lang w:val="en-CA"/>
        </w:rPr>
        <w:t>Provided a specific deadline and clear instructions on how to submit missing documents;</w:t>
      </w:r>
    </w:p>
    <w:p w14:paraId="292BA537" w14:textId="77777777" w:rsidR="002807E8" w:rsidRPr="006A04F9" w:rsidRDefault="002807E8" w:rsidP="002807E8">
      <w:pPr>
        <w:pStyle w:val="Paragraphedeliste"/>
        <w:numPr>
          <w:ilvl w:val="1"/>
          <w:numId w:val="18"/>
        </w:numPr>
        <w:tabs>
          <w:tab w:val="num" w:pos="709"/>
        </w:tabs>
        <w:spacing w:line="288" w:lineRule="auto"/>
        <w:rPr>
          <w:lang w:val="en-CA"/>
        </w:rPr>
      </w:pPr>
      <w:r w:rsidRPr="006A04F9">
        <w:rPr>
          <w:lang w:val="en-CA"/>
        </w:rPr>
        <w:lastRenderedPageBreak/>
        <w:t>Included precise contact information for help or follow-up questions with the Urban Planning Department.</w:t>
      </w:r>
    </w:p>
    <w:p w14:paraId="48FD7049" w14:textId="77777777" w:rsidR="002807E8" w:rsidRDefault="002807E8" w:rsidP="002807E8">
      <w:pPr>
        <w:pStyle w:val="Paragraphedeliste"/>
        <w:numPr>
          <w:ilvl w:val="0"/>
          <w:numId w:val="18"/>
        </w:numPr>
        <w:spacing w:line="360" w:lineRule="auto"/>
        <w:ind w:left="426" w:hanging="426"/>
        <w:rPr>
          <w:lang w:val="en-CA"/>
        </w:rPr>
      </w:pPr>
      <w:r w:rsidRPr="002807E8">
        <w:rPr>
          <w:lang w:val="en-CA"/>
        </w:rPr>
        <w:t>Generous use of white space. </w:t>
      </w:r>
    </w:p>
    <w:p w14:paraId="3D1D29D9" w14:textId="77777777" w:rsidR="002807E8" w:rsidRDefault="002807E8" w:rsidP="002807E8">
      <w:pPr>
        <w:pStyle w:val="Paragraphedeliste"/>
        <w:numPr>
          <w:ilvl w:val="0"/>
          <w:numId w:val="18"/>
        </w:numPr>
        <w:spacing w:line="360" w:lineRule="auto"/>
        <w:ind w:left="426" w:hanging="426"/>
        <w:rPr>
          <w:lang w:val="en-CA"/>
        </w:rPr>
      </w:pPr>
      <w:r w:rsidRPr="002807E8">
        <w:rPr>
          <w:lang w:val="en-CA"/>
        </w:rPr>
        <w:t>Used unjustified, left-aligned text.</w:t>
      </w:r>
    </w:p>
    <w:p w14:paraId="2BC4648F" w14:textId="77777777" w:rsidR="002807E8" w:rsidRDefault="002807E8" w:rsidP="002807E8">
      <w:pPr>
        <w:pStyle w:val="Paragraphedeliste"/>
        <w:numPr>
          <w:ilvl w:val="0"/>
          <w:numId w:val="18"/>
        </w:numPr>
        <w:spacing w:line="360" w:lineRule="auto"/>
        <w:ind w:left="426" w:hanging="426"/>
        <w:rPr>
          <w:lang w:val="en-CA"/>
        </w:rPr>
      </w:pPr>
      <w:r w:rsidRPr="002807E8">
        <w:rPr>
          <w:lang w:val="en-CA"/>
        </w:rPr>
        <w:t>Used active rather than passive sentence structures. </w:t>
      </w:r>
    </w:p>
    <w:p w14:paraId="5FFF75BA" w14:textId="77777777" w:rsidR="00775EE5" w:rsidRDefault="002807E8" w:rsidP="00775EE5">
      <w:pPr>
        <w:pStyle w:val="Paragraphedeliste"/>
        <w:numPr>
          <w:ilvl w:val="0"/>
          <w:numId w:val="18"/>
        </w:numPr>
        <w:spacing w:line="360" w:lineRule="auto"/>
        <w:ind w:left="426" w:hanging="426"/>
        <w:rPr>
          <w:lang w:val="en-CA"/>
        </w:rPr>
      </w:pPr>
      <w:r w:rsidRPr="002807E8">
        <w:rPr>
          <w:lang w:val="en-CA"/>
        </w:rPr>
        <w:t>Bolded text to highlight critical information. </w:t>
      </w:r>
    </w:p>
    <w:p w14:paraId="0DCF5E8B" w14:textId="130CC3DA" w:rsidR="000F4C27" w:rsidRPr="00775EE5" w:rsidRDefault="002807E8" w:rsidP="00775EE5">
      <w:pPr>
        <w:pStyle w:val="Paragraphedeliste"/>
        <w:numPr>
          <w:ilvl w:val="0"/>
          <w:numId w:val="18"/>
        </w:numPr>
        <w:spacing w:line="360" w:lineRule="auto"/>
        <w:ind w:left="426" w:hanging="426"/>
        <w:rPr>
          <w:lang w:val="en-CA"/>
        </w:rPr>
      </w:pPr>
      <w:r w:rsidRPr="00775EE5">
        <w:rPr>
          <w:lang w:val="en-CA"/>
        </w:rPr>
        <w:t>Chose a sans-serif typeface, which is generally easier to read in short texts.</w:t>
      </w:r>
      <w:r w:rsidR="000F4C27" w:rsidRPr="00775EE5">
        <w:rPr>
          <w:lang w:val="en-CA"/>
        </w:rPr>
        <w:t> </w:t>
      </w:r>
    </w:p>
    <w:p w14:paraId="632983ED" w14:textId="77777777" w:rsidR="00E82365" w:rsidRPr="00775EE5" w:rsidRDefault="00E82365" w:rsidP="00E82365">
      <w:pPr>
        <w:pStyle w:val="Paragraphedeliste"/>
        <w:spacing w:line="360" w:lineRule="auto"/>
        <w:ind w:left="426"/>
        <w:rPr>
          <w:lang w:val="en-CA"/>
        </w:rPr>
      </w:pPr>
    </w:p>
    <w:p w14:paraId="676AA880" w14:textId="61F9756D" w:rsidR="000F4C27" w:rsidRPr="00775EE5" w:rsidRDefault="00775EE5" w:rsidP="000F4C27">
      <w:pPr>
        <w:spacing w:before="160" w:line="288" w:lineRule="auto"/>
        <w:rPr>
          <w:lang w:val="en-CA"/>
        </w:rPr>
      </w:pPr>
      <w:r w:rsidRPr="00775EE5">
        <w:rPr>
          <w:lang w:val="en-CA"/>
        </w:rPr>
        <w:t>In both versions, bulleted lists were used to clearly present the required documents, allowing the recipient to quickly identify these documents.</w:t>
      </w:r>
      <w:r w:rsidR="000F4C27" w:rsidRPr="00775EE5">
        <w:rPr>
          <w:lang w:val="en-CA"/>
        </w:rPr>
        <w:t> </w:t>
      </w:r>
    </w:p>
    <w:p w14:paraId="67457423" w14:textId="5365FB6E" w:rsidR="00E82365" w:rsidRPr="00775EE5" w:rsidRDefault="00E82365">
      <w:pPr>
        <w:rPr>
          <w:lang w:val="en-CA"/>
        </w:rPr>
      </w:pPr>
      <w:r w:rsidRPr="00775EE5">
        <w:rPr>
          <w:lang w:val="en-CA"/>
        </w:rPr>
        <w:br w:type="page"/>
      </w:r>
    </w:p>
    <w:p w14:paraId="1088BAC6" w14:textId="46480C5E" w:rsidR="0046156F" w:rsidRPr="00775EE5" w:rsidRDefault="003501F4" w:rsidP="00775EE5">
      <w:pPr>
        <w:pStyle w:val="Titre3"/>
        <w:ind w:left="-1418"/>
        <w:rPr>
          <w:lang w:val="en-CA"/>
        </w:rPr>
      </w:pPr>
      <w:r w:rsidRPr="00775EE5">
        <w:rPr>
          <w:lang w:val="en-CA"/>
        </w:rPr>
        <w:lastRenderedPageBreak/>
        <w:t xml:space="preserve">                         </w:t>
      </w:r>
      <w:proofErr w:type="spellStart"/>
      <w:r w:rsidR="0046156F" w:rsidRPr="00775EE5">
        <w:rPr>
          <w:lang w:val="en-CA"/>
        </w:rPr>
        <w:t>Exemple</w:t>
      </w:r>
      <w:proofErr w:type="spellEnd"/>
      <w:r w:rsidR="0046156F" w:rsidRPr="00775EE5">
        <w:rPr>
          <w:lang w:val="en-CA"/>
        </w:rPr>
        <w:t> </w:t>
      </w:r>
      <w:proofErr w:type="gramStart"/>
      <w:r w:rsidR="0046156F" w:rsidRPr="00775EE5">
        <w:rPr>
          <w:lang w:val="en-CA"/>
        </w:rPr>
        <w:t>2 :</w:t>
      </w:r>
      <w:proofErr w:type="gramEnd"/>
      <w:r w:rsidR="0046156F" w:rsidRPr="00775EE5">
        <w:rPr>
          <w:lang w:val="en-CA"/>
        </w:rPr>
        <w:t xml:space="preserve"> </w:t>
      </w:r>
      <w:r w:rsidR="00775EE5" w:rsidRPr="00775EE5">
        <w:rPr>
          <w:lang w:val="en-CA"/>
        </w:rPr>
        <w:t>Poster on the Em</w:t>
      </w:r>
      <w:r w:rsidR="00775EE5">
        <w:rPr>
          <w:lang w:val="en-CA"/>
        </w:rPr>
        <w:t>erald Ash Borer</w:t>
      </w:r>
    </w:p>
    <w:tbl>
      <w:tblPr>
        <w:tblpPr w:leftFromText="141" w:rightFromText="141" w:vertAnchor="page" w:horzAnchor="margin" w:tblpY="3105"/>
        <w:tblW w:w="5063" w:type="dxa"/>
        <w:tblCellMar>
          <w:top w:w="15" w:type="dxa"/>
          <w:left w:w="15" w:type="dxa"/>
          <w:bottom w:w="15" w:type="dxa"/>
          <w:right w:w="15" w:type="dxa"/>
        </w:tblCellMar>
        <w:tblLook w:val="04A0" w:firstRow="1" w:lastRow="0" w:firstColumn="1" w:lastColumn="0" w:noHBand="0" w:noVBand="1"/>
      </w:tblPr>
      <w:tblGrid>
        <w:gridCol w:w="5063"/>
      </w:tblGrid>
      <w:tr w:rsidR="003501F4" w:rsidRPr="00542202" w14:paraId="3BEE0714" w14:textId="77777777" w:rsidTr="003501F4">
        <w:tc>
          <w:tcPr>
            <w:tcW w:w="5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EBE02" w14:textId="77777777" w:rsidR="00775EE5" w:rsidRPr="00775EE5" w:rsidRDefault="00775EE5" w:rsidP="00775EE5">
            <w:pPr>
              <w:rPr>
                <w:b/>
                <w:bCs/>
                <w:lang w:val="en-CA"/>
              </w:rPr>
            </w:pPr>
            <w:r w:rsidRPr="00775EE5">
              <w:rPr>
                <w:b/>
                <w:bCs/>
                <w:lang w:val="en-CA"/>
              </w:rPr>
              <w:t>Poster Text: Version 1 (Pre-Image Integration)</w:t>
            </w:r>
          </w:p>
          <w:p w14:paraId="430C2AFE" w14:textId="77777777" w:rsidR="00775EE5" w:rsidRPr="00775EE5" w:rsidRDefault="00775EE5" w:rsidP="00775EE5">
            <w:pPr>
              <w:rPr>
                <w:b/>
                <w:bCs/>
                <w:lang w:val="en-CA"/>
              </w:rPr>
            </w:pPr>
            <w:r w:rsidRPr="00775EE5">
              <w:rPr>
                <w:b/>
                <w:bCs/>
                <w:lang w:val="en-CA"/>
              </w:rPr>
              <w:t>Offensive Against the Emerald Ash Borer</w:t>
            </w:r>
          </w:p>
          <w:p w14:paraId="44DA2B10" w14:textId="77777777" w:rsidR="00775EE5" w:rsidRPr="00775EE5" w:rsidRDefault="00775EE5" w:rsidP="00775EE5">
            <w:pPr>
              <w:rPr>
                <w:lang w:val="en-CA"/>
              </w:rPr>
            </w:pPr>
            <w:r w:rsidRPr="00775EE5">
              <w:rPr>
                <w:lang w:val="en-CA"/>
              </w:rPr>
              <w:t>The emerald ash borer is an invasive insect that attacks and kills all species of ash trees.</w:t>
            </w:r>
          </w:p>
          <w:p w14:paraId="00B2E806" w14:textId="77777777" w:rsidR="00775EE5" w:rsidRPr="00775EE5" w:rsidRDefault="00775EE5" w:rsidP="00775EE5">
            <w:pPr>
              <w:rPr>
                <w:lang w:val="en-CA"/>
              </w:rPr>
            </w:pPr>
            <w:r w:rsidRPr="00775EE5">
              <w:rPr>
                <w:lang w:val="en-CA"/>
              </w:rPr>
              <w:t>To prevent the spread of the infestation, we must fell several ash trees.</w:t>
            </w:r>
          </w:p>
          <w:p w14:paraId="6A7BCE2C" w14:textId="77777777" w:rsidR="00775EE5" w:rsidRPr="00775EE5" w:rsidRDefault="00775EE5" w:rsidP="00775EE5">
            <w:pPr>
              <w:rPr>
                <w:lang w:val="en-CA"/>
              </w:rPr>
            </w:pPr>
            <w:r w:rsidRPr="00775EE5">
              <w:rPr>
                <w:lang w:val="en-CA"/>
              </w:rPr>
              <w:t>To compensate for the cutting, several trees have been planted, and planting will continue.</w:t>
            </w:r>
          </w:p>
          <w:p w14:paraId="7AECF71E" w14:textId="3F640E4F" w:rsidR="003501F4" w:rsidRPr="00557F91" w:rsidRDefault="00775EE5" w:rsidP="003501F4">
            <w:pPr>
              <w:rPr>
                <w:lang w:val="en-CA"/>
              </w:rPr>
            </w:pPr>
            <w:r w:rsidRPr="00557F91">
              <w:rPr>
                <w:lang w:val="en-CA"/>
              </w:rPr>
              <w:t>To learn more, visit: vic.to/</w:t>
            </w:r>
            <w:proofErr w:type="spellStart"/>
            <w:r w:rsidRPr="00557F91">
              <w:rPr>
                <w:lang w:val="en-CA"/>
              </w:rPr>
              <w:t>agriledufrene</w:t>
            </w:r>
            <w:proofErr w:type="spellEnd"/>
            <w:r w:rsidRPr="00557F91">
              <w:rPr>
                <w:lang w:val="en-CA"/>
              </w:rPr>
              <w:t>.</w:t>
            </w:r>
          </w:p>
        </w:tc>
      </w:tr>
    </w:tbl>
    <w:p w14:paraId="2CA150E0" w14:textId="77777777" w:rsidR="002439C0" w:rsidRPr="00557F91" w:rsidRDefault="002439C0" w:rsidP="00DF44D7">
      <w:pPr>
        <w:rPr>
          <w:lang w:val="en-CA"/>
        </w:rPr>
      </w:pPr>
    </w:p>
    <w:p w14:paraId="4C892305" w14:textId="77777777" w:rsidR="003501F4" w:rsidRPr="00557F91" w:rsidRDefault="003501F4" w:rsidP="003501F4">
      <w:pPr>
        <w:rPr>
          <w:b/>
          <w:bCs/>
          <w:lang w:val="en-CA"/>
        </w:rPr>
      </w:pPr>
    </w:p>
    <w:p w14:paraId="66FCB274" w14:textId="77777777" w:rsidR="003501F4" w:rsidRPr="00557F91" w:rsidRDefault="003501F4" w:rsidP="003501F4">
      <w:pPr>
        <w:rPr>
          <w:b/>
          <w:bCs/>
          <w:lang w:val="en-CA"/>
        </w:rPr>
      </w:pPr>
    </w:p>
    <w:p w14:paraId="2C59F901" w14:textId="77777777" w:rsidR="003501F4" w:rsidRPr="00557F91" w:rsidRDefault="003501F4" w:rsidP="003501F4">
      <w:pPr>
        <w:rPr>
          <w:b/>
          <w:bCs/>
          <w:lang w:val="en-CA"/>
        </w:rPr>
      </w:pPr>
    </w:p>
    <w:p w14:paraId="5F396C3F" w14:textId="77777777" w:rsidR="003501F4" w:rsidRPr="00557F91" w:rsidRDefault="003501F4" w:rsidP="003501F4">
      <w:pPr>
        <w:rPr>
          <w:b/>
          <w:bCs/>
          <w:lang w:val="en-CA"/>
        </w:rPr>
      </w:pPr>
    </w:p>
    <w:p w14:paraId="02790C6C" w14:textId="77777777" w:rsidR="003501F4" w:rsidRPr="00557F91" w:rsidRDefault="003501F4" w:rsidP="003501F4">
      <w:pPr>
        <w:rPr>
          <w:b/>
          <w:bCs/>
          <w:lang w:val="en-CA"/>
        </w:rPr>
      </w:pPr>
    </w:p>
    <w:p w14:paraId="7FC84CEB" w14:textId="77777777" w:rsidR="003501F4" w:rsidRPr="00557F91" w:rsidRDefault="003501F4" w:rsidP="003501F4">
      <w:pPr>
        <w:rPr>
          <w:b/>
          <w:bCs/>
          <w:lang w:val="en-CA"/>
        </w:rPr>
      </w:pPr>
    </w:p>
    <w:p w14:paraId="0D1675CE" w14:textId="77777777" w:rsidR="003501F4" w:rsidRPr="00557F91" w:rsidRDefault="003501F4" w:rsidP="003501F4">
      <w:pPr>
        <w:rPr>
          <w:b/>
          <w:bCs/>
          <w:lang w:val="en-CA"/>
        </w:rPr>
      </w:pPr>
    </w:p>
    <w:p w14:paraId="1AEBAF96" w14:textId="77777777" w:rsidR="003501F4" w:rsidRPr="00557F91" w:rsidRDefault="003501F4" w:rsidP="003501F4">
      <w:pPr>
        <w:rPr>
          <w:b/>
          <w:bCs/>
          <w:lang w:val="en-CA"/>
        </w:rPr>
      </w:pPr>
    </w:p>
    <w:p w14:paraId="659E87FA" w14:textId="77777777" w:rsidR="003501F4" w:rsidRPr="00557F91" w:rsidRDefault="003501F4" w:rsidP="003501F4">
      <w:pPr>
        <w:rPr>
          <w:b/>
          <w:bCs/>
          <w:lang w:val="en-CA"/>
        </w:rPr>
      </w:pPr>
    </w:p>
    <w:p w14:paraId="2041E2FD" w14:textId="77777777" w:rsidR="003501F4" w:rsidRPr="00557F91" w:rsidRDefault="003501F4" w:rsidP="003501F4">
      <w:pPr>
        <w:rPr>
          <w:b/>
          <w:bCs/>
          <w:lang w:val="en-CA"/>
        </w:rPr>
      </w:pPr>
    </w:p>
    <w:p w14:paraId="034D7EC3" w14:textId="0A3C678E" w:rsidR="003501F4" w:rsidRPr="00775EE5" w:rsidRDefault="00775EE5" w:rsidP="003501F4">
      <w:pPr>
        <w:rPr>
          <w:lang w:val="en-CA"/>
        </w:rPr>
      </w:pPr>
      <w:r w:rsidRPr="00775EE5">
        <w:rPr>
          <w:b/>
          <w:bCs/>
          <w:lang w:val="en-CA"/>
        </w:rPr>
        <w:t>Final Poster Text and I</w:t>
      </w:r>
      <w:r>
        <w:rPr>
          <w:b/>
          <w:bCs/>
          <w:lang w:val="en-CA"/>
        </w:rPr>
        <w:t>magery:</w:t>
      </w:r>
    </w:p>
    <w:p w14:paraId="2F484A0C" w14:textId="73965EBC" w:rsidR="003501F4" w:rsidRDefault="003501F4" w:rsidP="00DF44D7">
      <w:r w:rsidRPr="00665107">
        <w:rPr>
          <w:b/>
          <w:bCs/>
          <w:noProof/>
        </w:rPr>
        <w:drawing>
          <wp:inline distT="0" distB="0" distL="0" distR="0" wp14:anchorId="6ABD41A3" wp14:editId="2701262E">
            <wp:extent cx="3862552" cy="2579354"/>
            <wp:effectExtent l="0" t="0" r="5080" b="0"/>
            <wp:docPr id="8497670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1936" cy="2605654"/>
                    </a:xfrm>
                    <a:prstGeom prst="rect">
                      <a:avLst/>
                    </a:prstGeom>
                    <a:noFill/>
                    <a:ln>
                      <a:noFill/>
                    </a:ln>
                  </pic:spPr>
                </pic:pic>
              </a:graphicData>
            </a:graphic>
          </wp:inline>
        </w:drawing>
      </w:r>
    </w:p>
    <w:bookmarkStart w:id="12" w:name="_Toc228185715"/>
    <w:p w14:paraId="028182ED" w14:textId="32FE80C9" w:rsidR="00775EE5" w:rsidRPr="00775EE5" w:rsidRDefault="007F3BDD" w:rsidP="00775EE5">
      <w:pPr>
        <w:pStyle w:val="Titre2"/>
        <w:rPr>
          <w:rFonts w:eastAsia="Calibri"/>
          <w:noProof/>
          <w:lang w:val="en-CA"/>
        </w:rPr>
      </w:pPr>
      <w:r w:rsidRPr="00775EE5">
        <w:rPr>
          <w:noProof/>
        </w:rPr>
        <w:lastRenderedPageBreak/>
        <mc:AlternateContent>
          <mc:Choice Requires="wps">
            <w:drawing>
              <wp:anchor distT="45720" distB="45720" distL="114300" distR="114300" simplePos="0" relativeHeight="251709440" behindDoc="0" locked="0" layoutInCell="1" allowOverlap="1" wp14:anchorId="1AEFCD18" wp14:editId="7B637268">
                <wp:simplePos x="0" y="0"/>
                <wp:positionH relativeFrom="page">
                  <wp:align>left</wp:align>
                </wp:positionH>
                <wp:positionV relativeFrom="paragraph">
                  <wp:posOffset>-1624878</wp:posOffset>
                </wp:positionV>
                <wp:extent cx="1844566" cy="10085222"/>
                <wp:effectExtent l="0" t="0" r="3810" b="0"/>
                <wp:wrapNone/>
                <wp:docPr id="10095927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0526CF0E" w14:textId="77777777" w:rsidR="007F3BDD" w:rsidRDefault="007F3BDD" w:rsidP="007F3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CD18" id="_x0000_s1035" type="#_x0000_t202" style="position:absolute;margin-left:0;margin-top:-127.95pt;width:145.25pt;height:794.1pt;z-index:2517094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" fillcolor="#477d8e" stroked="f">
                <v:textbox>
                  <w:txbxContent>
                    <w:p w14:paraId="0526CF0E" w14:textId="77777777" w:rsidR="007F3BDD" w:rsidRDefault="007F3BDD" w:rsidP="007F3BDD"/>
                  </w:txbxContent>
                </v:textbox>
                <w10:wrap anchorx="page"/>
              </v:shape>
            </w:pict>
          </mc:Fallback>
        </mc:AlternateContent>
      </w:r>
      <w:r w:rsidR="00775EE5" w:rsidRPr="00775EE5">
        <w:rPr>
          <w:rFonts w:eastAsia="Calibri"/>
          <w:noProof/>
          <w:lang w:val="en-CA"/>
        </w:rPr>
        <w:t>Key Improvements in the Final Version</w:t>
      </w:r>
    </w:p>
    <w:bookmarkEnd w:id="12"/>
    <w:p w14:paraId="5A2FEE16" w14:textId="2CCB1464" w:rsidR="00775EE5" w:rsidRPr="00775EE5" w:rsidRDefault="00775EE5" w:rsidP="00775EE5">
      <w:pPr>
        <w:pStyle w:val="Paragraphedeliste"/>
        <w:numPr>
          <w:ilvl w:val="0"/>
          <w:numId w:val="18"/>
        </w:numPr>
        <w:tabs>
          <w:tab w:val="num" w:pos="567"/>
        </w:tabs>
        <w:spacing w:line="360" w:lineRule="auto"/>
        <w:ind w:left="426" w:hanging="426"/>
        <w:rPr>
          <w:lang w:val="en-CA"/>
        </w:rPr>
      </w:pPr>
      <w:r w:rsidRPr="00775EE5">
        <w:rPr>
          <w:lang w:val="en-CA"/>
        </w:rPr>
        <w:t>Simplified messaging:</w:t>
      </w:r>
    </w:p>
    <w:p w14:paraId="414E2C58" w14:textId="77777777" w:rsidR="00775EE5" w:rsidRPr="00775EE5" w:rsidRDefault="00775EE5" w:rsidP="00775EE5">
      <w:pPr>
        <w:pStyle w:val="Paragraphedeliste"/>
        <w:numPr>
          <w:ilvl w:val="1"/>
          <w:numId w:val="37"/>
        </w:numPr>
        <w:spacing w:line="360" w:lineRule="auto"/>
        <w:rPr>
          <w:lang w:val="en-CA"/>
        </w:rPr>
      </w:pPr>
      <w:r w:rsidRPr="00775EE5">
        <w:rPr>
          <w:rFonts w:ascii="Arial" w:eastAsia="Arial" w:hAnsi="Arial" w:cs="Arial"/>
          <w:lang w:val="en-CA"/>
        </w:rPr>
        <w:t>Changed “Offensive Against the Emerald Ash Borer” to “Stop the Emerald Ash Borer,” which is more direct and engaging.</w:t>
      </w:r>
    </w:p>
    <w:p w14:paraId="7675A2C2" w14:textId="77777777" w:rsidR="00775EE5" w:rsidRPr="00775EE5" w:rsidRDefault="00775EE5" w:rsidP="00775EE5">
      <w:pPr>
        <w:pStyle w:val="Paragraphedeliste"/>
        <w:numPr>
          <w:ilvl w:val="1"/>
          <w:numId w:val="37"/>
        </w:numPr>
        <w:spacing w:line="360" w:lineRule="auto"/>
        <w:rPr>
          <w:lang w:val="en-CA"/>
        </w:rPr>
      </w:pPr>
      <w:r w:rsidRPr="00775EE5">
        <w:rPr>
          <w:rFonts w:ascii="Arial" w:eastAsia="Arial" w:hAnsi="Arial" w:cs="Arial"/>
          <w:lang w:val="en-CA"/>
        </w:rPr>
        <w:t>In the second sentence, replaced “In order to” (</w:t>
      </w:r>
      <w:r w:rsidRPr="00775EE5">
        <w:rPr>
          <w:rFonts w:ascii="Arial" w:eastAsia="Arial" w:hAnsi="Arial" w:cs="Arial"/>
          <w:i/>
          <w:iCs/>
          <w:lang w:val="en-CA"/>
        </w:rPr>
        <w:t>Afin de</w:t>
      </w:r>
      <w:r w:rsidRPr="00775EE5">
        <w:rPr>
          <w:rFonts w:ascii="Arial" w:eastAsia="Arial" w:hAnsi="Arial" w:cs="Arial"/>
          <w:lang w:val="en-CA"/>
        </w:rPr>
        <w:t>) with the simpler “To” (</w:t>
      </w:r>
      <w:r w:rsidRPr="00775EE5">
        <w:rPr>
          <w:rFonts w:ascii="Arial" w:eastAsia="Arial" w:hAnsi="Arial" w:cs="Arial"/>
          <w:i/>
          <w:iCs/>
          <w:lang w:val="en-CA"/>
        </w:rPr>
        <w:t>Pour</w:t>
      </w:r>
      <w:r w:rsidRPr="00775EE5">
        <w:rPr>
          <w:rFonts w:ascii="Arial" w:eastAsia="Arial" w:hAnsi="Arial" w:cs="Arial"/>
          <w:lang w:val="en-CA"/>
        </w:rPr>
        <w:t>), which is more direct and easier to process. </w:t>
      </w:r>
    </w:p>
    <w:p w14:paraId="67538A42" w14:textId="77777777" w:rsidR="00775EE5" w:rsidRPr="00775EE5" w:rsidRDefault="00775EE5" w:rsidP="00775EE5">
      <w:pPr>
        <w:pStyle w:val="Paragraphedeliste"/>
        <w:numPr>
          <w:ilvl w:val="1"/>
          <w:numId w:val="37"/>
        </w:numPr>
        <w:spacing w:line="360" w:lineRule="auto"/>
        <w:rPr>
          <w:lang w:val="en-CA"/>
        </w:rPr>
      </w:pPr>
      <w:r w:rsidRPr="00775EE5">
        <w:rPr>
          <w:rFonts w:ascii="Arial" w:eastAsia="Arial" w:hAnsi="Arial" w:cs="Arial"/>
          <w:lang w:val="en-CA"/>
        </w:rPr>
        <w:t>Used “Stop the insect from spreading” rather than “prevent the spread.” Using a verb is more direct.</w:t>
      </w:r>
    </w:p>
    <w:p w14:paraId="7624BB21" w14:textId="02754137" w:rsidR="00775EE5" w:rsidRPr="00775EE5" w:rsidRDefault="00775EE5" w:rsidP="00775EE5">
      <w:pPr>
        <w:pStyle w:val="Paragraphedeliste"/>
        <w:numPr>
          <w:ilvl w:val="1"/>
          <w:numId w:val="37"/>
        </w:numPr>
        <w:spacing w:line="360" w:lineRule="auto"/>
        <w:rPr>
          <w:lang w:val="en-CA"/>
        </w:rPr>
      </w:pPr>
      <w:r w:rsidRPr="00775EE5">
        <w:rPr>
          <w:rFonts w:ascii="Arial" w:eastAsia="Arial" w:hAnsi="Arial" w:cs="Arial"/>
          <w:lang w:val="en-CA"/>
        </w:rPr>
        <w:t>Used “cut down” instead of the technical forestry term “fell.” “Cut down” is much more common in everyday language.</w:t>
      </w:r>
    </w:p>
    <w:p w14:paraId="07EB9ABF" w14:textId="197FB4DE" w:rsidR="00EC6CC1" w:rsidRPr="00665107" w:rsidRDefault="00EC6CC1" w:rsidP="00775EE5">
      <w:pPr>
        <w:pStyle w:val="Paragraphedeliste"/>
        <w:numPr>
          <w:ilvl w:val="1"/>
          <w:numId w:val="37"/>
        </w:numPr>
        <w:spacing w:line="360" w:lineRule="auto"/>
      </w:pPr>
      <w:r w:rsidRPr="00557F91">
        <w:rPr>
          <w:lang w:val="en-CA"/>
        </w:rPr>
        <w:t xml:space="preserve"> </w:t>
      </w:r>
      <w:r w:rsidRPr="00665107">
        <w:t>Le texte qui sert de légende est à proximité de l</w:t>
      </w:r>
      <w:r>
        <w:t>’</w:t>
      </w:r>
      <w:r w:rsidRPr="00665107">
        <w:t>image.</w:t>
      </w:r>
    </w:p>
    <w:p w14:paraId="6BDC3F4D" w14:textId="74E02E56" w:rsidR="00775EE5" w:rsidRPr="00775EE5" w:rsidRDefault="00775EE5" w:rsidP="00775EE5">
      <w:pPr>
        <w:pStyle w:val="Paragraphedeliste"/>
        <w:numPr>
          <w:ilvl w:val="0"/>
          <w:numId w:val="18"/>
        </w:numPr>
        <w:tabs>
          <w:tab w:val="num" w:pos="567"/>
        </w:tabs>
        <w:spacing w:line="360" w:lineRule="auto"/>
        <w:ind w:left="426" w:hanging="426"/>
        <w:rPr>
          <w:lang w:val="en-CA"/>
        </w:rPr>
      </w:pPr>
      <w:r w:rsidRPr="00775EE5">
        <w:rPr>
          <w:lang w:val="en-CA"/>
        </w:rPr>
        <w:t>Placed the text acting as a caption close to the image it describes.</w:t>
      </w:r>
    </w:p>
    <w:p w14:paraId="7B756095" w14:textId="77777777" w:rsidR="00775EE5" w:rsidRPr="00775EE5" w:rsidRDefault="00775EE5" w:rsidP="00775EE5">
      <w:pPr>
        <w:pStyle w:val="Paragraphedeliste"/>
        <w:numPr>
          <w:ilvl w:val="0"/>
          <w:numId w:val="18"/>
        </w:numPr>
        <w:spacing w:line="360" w:lineRule="auto"/>
        <w:ind w:left="426" w:hanging="426"/>
        <w:rPr>
          <w:lang w:val="en-CA"/>
        </w:rPr>
      </w:pPr>
      <w:r w:rsidRPr="00775EE5">
        <w:rPr>
          <w:lang w:val="en-CA"/>
        </w:rPr>
        <w:t>Linked the image directly to the caption text, visually demonstrating the damage caused by the emerald ash borer.</w:t>
      </w:r>
    </w:p>
    <w:p w14:paraId="61073ED2" w14:textId="77777777" w:rsidR="00775EE5" w:rsidRPr="00775EE5" w:rsidRDefault="00775EE5" w:rsidP="00775EE5">
      <w:pPr>
        <w:pStyle w:val="Paragraphedeliste"/>
        <w:numPr>
          <w:ilvl w:val="0"/>
          <w:numId w:val="18"/>
        </w:numPr>
        <w:spacing w:line="360" w:lineRule="auto"/>
        <w:ind w:left="426" w:hanging="426"/>
        <w:rPr>
          <w:lang w:val="en-CA"/>
        </w:rPr>
      </w:pPr>
      <w:r w:rsidRPr="00775EE5">
        <w:rPr>
          <w:lang w:val="en-CA"/>
        </w:rPr>
        <w:t> Added a supportive message addressed directly to the public: “Rest assured, all trees that are cut down will be replaced.”</w:t>
      </w:r>
    </w:p>
    <w:p w14:paraId="328028A6" w14:textId="73A8DE84" w:rsidR="00D43360" w:rsidRPr="00775EE5" w:rsidRDefault="00D43360" w:rsidP="00775EE5">
      <w:pPr>
        <w:pStyle w:val="Titre3"/>
        <w:ind w:left="-1701"/>
        <w:rPr>
          <w:lang w:val="en-CA"/>
        </w:rPr>
      </w:pPr>
      <w:proofErr w:type="spellStart"/>
      <w:r w:rsidRPr="00775EE5">
        <w:rPr>
          <w:lang w:val="en-CA"/>
        </w:rPr>
        <w:lastRenderedPageBreak/>
        <w:t>Exemple</w:t>
      </w:r>
      <w:proofErr w:type="spellEnd"/>
      <w:r w:rsidRPr="00775EE5">
        <w:rPr>
          <w:lang w:val="en-CA"/>
        </w:rPr>
        <w:t> </w:t>
      </w:r>
      <w:proofErr w:type="gramStart"/>
      <w:r w:rsidRPr="00775EE5">
        <w:rPr>
          <w:lang w:val="en-CA"/>
        </w:rPr>
        <w:t>3 :</w:t>
      </w:r>
      <w:proofErr w:type="gramEnd"/>
      <w:r w:rsidRPr="00775EE5">
        <w:rPr>
          <w:lang w:val="en-CA"/>
        </w:rPr>
        <w:t xml:space="preserve"> </w:t>
      </w:r>
      <w:r w:rsidR="00775EE5" w:rsidRPr="00775EE5">
        <w:rPr>
          <w:lang w:val="en-CA"/>
        </w:rPr>
        <w:t>Door Hanger on Water Usage</w:t>
      </w:r>
      <w:r w:rsidRPr="00775EE5">
        <w:rPr>
          <w:lang w:val="en-CA"/>
        </w:rPr>
        <w:t> </w:t>
      </w:r>
    </w:p>
    <w:tbl>
      <w:tblPr>
        <w:tblStyle w:val="Grilledutableau"/>
        <w:tblW w:w="0" w:type="auto"/>
        <w:tblInd w:w="-1701" w:type="dxa"/>
        <w:tblLook w:val="04A0" w:firstRow="1" w:lastRow="0" w:firstColumn="1" w:lastColumn="0" w:noHBand="0" w:noVBand="1"/>
      </w:tblPr>
      <w:tblGrid>
        <w:gridCol w:w="4214"/>
        <w:gridCol w:w="4214"/>
      </w:tblGrid>
      <w:tr w:rsidR="001920D0" w:rsidRPr="00542202" w14:paraId="3941E7C8" w14:textId="77777777" w:rsidTr="002E4612">
        <w:trPr>
          <w:trHeight w:val="344"/>
        </w:trPr>
        <w:tc>
          <w:tcPr>
            <w:tcW w:w="8428" w:type="dxa"/>
            <w:gridSpan w:val="2"/>
          </w:tcPr>
          <w:p w14:paraId="19A064A6" w14:textId="682EC1AE" w:rsidR="001920D0" w:rsidRPr="00775EE5" w:rsidRDefault="002E4612" w:rsidP="0001411D">
            <w:pPr>
              <w:spacing w:line="288" w:lineRule="auto"/>
              <w:ind w:right="-567"/>
              <w:rPr>
                <w:lang w:val="en-CA"/>
              </w:rPr>
            </w:pPr>
            <w:r w:rsidRPr="00775EE5">
              <w:rPr>
                <w:b/>
                <w:bCs/>
                <w:lang w:val="en-CA"/>
              </w:rPr>
              <w:t xml:space="preserve">Version 1 </w:t>
            </w:r>
            <w:r w:rsidR="00775EE5" w:rsidRPr="00775EE5">
              <w:rPr>
                <w:b/>
                <w:bCs/>
                <w:lang w:val="en-CA"/>
              </w:rPr>
              <w:t>of the Door H</w:t>
            </w:r>
            <w:r w:rsidR="00775EE5">
              <w:rPr>
                <w:b/>
                <w:bCs/>
                <w:lang w:val="en-CA"/>
              </w:rPr>
              <w:t>anger</w:t>
            </w:r>
          </w:p>
        </w:tc>
      </w:tr>
      <w:tr w:rsidR="001920D0" w:rsidRPr="00542202" w14:paraId="5B630281" w14:textId="77777777" w:rsidTr="001920D0">
        <w:trPr>
          <w:trHeight w:val="1852"/>
        </w:trPr>
        <w:tc>
          <w:tcPr>
            <w:tcW w:w="4214" w:type="dxa"/>
          </w:tcPr>
          <w:p w14:paraId="2A5E866F" w14:textId="7AA82904" w:rsidR="001920D0" w:rsidRPr="00775EE5" w:rsidRDefault="001920D0" w:rsidP="0001411D">
            <w:pPr>
              <w:spacing w:line="288" w:lineRule="auto"/>
              <w:ind w:right="-567"/>
              <w:rPr>
                <w:lang w:val="en-CA"/>
              </w:rPr>
            </w:pPr>
          </w:p>
          <w:p w14:paraId="351E8700" w14:textId="203A8746" w:rsidR="00BB1255" w:rsidRPr="00775EE5" w:rsidRDefault="00257FD1" w:rsidP="0001411D">
            <w:pPr>
              <w:spacing w:line="288" w:lineRule="auto"/>
              <w:ind w:right="-567"/>
              <w:rPr>
                <w:lang w:val="en-CA"/>
              </w:rPr>
            </w:pPr>
            <w:r w:rsidRPr="00665107">
              <w:rPr>
                <w:noProof/>
              </w:rPr>
              <w:drawing>
                <wp:anchor distT="0" distB="0" distL="114300" distR="114300" simplePos="0" relativeHeight="251678720" behindDoc="0" locked="0" layoutInCell="1" allowOverlap="1" wp14:anchorId="1D187660" wp14:editId="4AAB50DE">
                  <wp:simplePos x="0" y="0"/>
                  <wp:positionH relativeFrom="column">
                    <wp:posOffset>124460</wp:posOffset>
                  </wp:positionH>
                  <wp:positionV relativeFrom="paragraph">
                    <wp:posOffset>51435</wp:posOffset>
                  </wp:positionV>
                  <wp:extent cx="2051844" cy="4924425"/>
                  <wp:effectExtent l="0" t="0" r="5715" b="0"/>
                  <wp:wrapThrough wrapText="bothSides">
                    <wp:wrapPolygon edited="0">
                      <wp:start x="0" y="0"/>
                      <wp:lineTo x="0" y="21475"/>
                      <wp:lineTo x="21460" y="21475"/>
                      <wp:lineTo x="21460" y="0"/>
                      <wp:lineTo x="0" y="0"/>
                    </wp:wrapPolygon>
                  </wp:wrapThrough>
                  <wp:docPr id="11921039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1844"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6AB7F" w14:textId="77777777" w:rsidR="00BB1255" w:rsidRPr="00775EE5" w:rsidRDefault="00BB1255" w:rsidP="0001411D">
            <w:pPr>
              <w:spacing w:line="288" w:lineRule="auto"/>
              <w:ind w:right="-567"/>
              <w:rPr>
                <w:lang w:val="en-CA"/>
              </w:rPr>
            </w:pPr>
          </w:p>
          <w:p w14:paraId="098BC5DA" w14:textId="77777777" w:rsidR="00BB1255" w:rsidRPr="00775EE5" w:rsidRDefault="00BB1255" w:rsidP="0001411D">
            <w:pPr>
              <w:spacing w:line="288" w:lineRule="auto"/>
              <w:ind w:right="-567"/>
              <w:rPr>
                <w:lang w:val="en-CA"/>
              </w:rPr>
            </w:pPr>
          </w:p>
          <w:p w14:paraId="62E97274" w14:textId="77777777" w:rsidR="00BB1255" w:rsidRPr="00775EE5" w:rsidRDefault="00BB1255" w:rsidP="0001411D">
            <w:pPr>
              <w:spacing w:line="288" w:lineRule="auto"/>
              <w:ind w:right="-567"/>
              <w:rPr>
                <w:lang w:val="en-CA"/>
              </w:rPr>
            </w:pPr>
          </w:p>
          <w:p w14:paraId="051920B1" w14:textId="77777777" w:rsidR="00BB1255" w:rsidRPr="00775EE5" w:rsidRDefault="00BB1255" w:rsidP="0001411D">
            <w:pPr>
              <w:spacing w:line="288" w:lineRule="auto"/>
              <w:ind w:right="-567"/>
              <w:rPr>
                <w:lang w:val="en-CA"/>
              </w:rPr>
            </w:pPr>
          </w:p>
          <w:p w14:paraId="38CD125F" w14:textId="77777777" w:rsidR="00BB1255" w:rsidRPr="00775EE5" w:rsidRDefault="00BB1255" w:rsidP="0001411D">
            <w:pPr>
              <w:spacing w:line="288" w:lineRule="auto"/>
              <w:ind w:right="-567"/>
              <w:rPr>
                <w:lang w:val="en-CA"/>
              </w:rPr>
            </w:pPr>
          </w:p>
          <w:p w14:paraId="63B0EED3" w14:textId="77777777" w:rsidR="00BB1255" w:rsidRPr="00775EE5" w:rsidRDefault="00BB1255" w:rsidP="0001411D">
            <w:pPr>
              <w:spacing w:line="288" w:lineRule="auto"/>
              <w:ind w:right="-567"/>
              <w:rPr>
                <w:lang w:val="en-CA"/>
              </w:rPr>
            </w:pPr>
          </w:p>
          <w:p w14:paraId="11300A77" w14:textId="77777777" w:rsidR="00BB1255" w:rsidRPr="00775EE5" w:rsidRDefault="00BB1255" w:rsidP="0001411D">
            <w:pPr>
              <w:spacing w:line="288" w:lineRule="auto"/>
              <w:ind w:right="-567"/>
              <w:rPr>
                <w:lang w:val="en-CA"/>
              </w:rPr>
            </w:pPr>
          </w:p>
          <w:p w14:paraId="6D68E6CE" w14:textId="77777777" w:rsidR="00BB1255" w:rsidRPr="00775EE5" w:rsidRDefault="00BB1255" w:rsidP="0001411D">
            <w:pPr>
              <w:spacing w:line="288" w:lineRule="auto"/>
              <w:ind w:right="-567"/>
              <w:rPr>
                <w:lang w:val="en-CA"/>
              </w:rPr>
            </w:pPr>
          </w:p>
          <w:p w14:paraId="6FDB6F08" w14:textId="77777777" w:rsidR="00BB1255" w:rsidRPr="00775EE5" w:rsidRDefault="00BB1255" w:rsidP="0001411D">
            <w:pPr>
              <w:spacing w:line="288" w:lineRule="auto"/>
              <w:ind w:right="-567"/>
              <w:rPr>
                <w:lang w:val="en-CA"/>
              </w:rPr>
            </w:pPr>
          </w:p>
          <w:p w14:paraId="30422F55" w14:textId="77777777" w:rsidR="00BB1255" w:rsidRPr="00775EE5" w:rsidRDefault="00BB1255" w:rsidP="0001411D">
            <w:pPr>
              <w:spacing w:line="288" w:lineRule="auto"/>
              <w:ind w:right="-567"/>
              <w:rPr>
                <w:lang w:val="en-CA"/>
              </w:rPr>
            </w:pPr>
          </w:p>
          <w:p w14:paraId="11816819" w14:textId="77777777" w:rsidR="00BB1255" w:rsidRPr="00775EE5" w:rsidRDefault="00BB1255" w:rsidP="0001411D">
            <w:pPr>
              <w:spacing w:line="288" w:lineRule="auto"/>
              <w:ind w:right="-567"/>
              <w:rPr>
                <w:lang w:val="en-CA"/>
              </w:rPr>
            </w:pPr>
          </w:p>
          <w:p w14:paraId="40509E4C" w14:textId="77777777" w:rsidR="00BB1255" w:rsidRPr="00775EE5" w:rsidRDefault="00BB1255" w:rsidP="0001411D">
            <w:pPr>
              <w:spacing w:line="288" w:lineRule="auto"/>
              <w:ind w:right="-567"/>
              <w:rPr>
                <w:lang w:val="en-CA"/>
              </w:rPr>
            </w:pPr>
          </w:p>
          <w:p w14:paraId="6F236485" w14:textId="77777777" w:rsidR="00BB1255" w:rsidRPr="00775EE5" w:rsidRDefault="00BB1255" w:rsidP="0001411D">
            <w:pPr>
              <w:spacing w:line="288" w:lineRule="auto"/>
              <w:ind w:right="-567"/>
              <w:rPr>
                <w:lang w:val="en-CA"/>
              </w:rPr>
            </w:pPr>
          </w:p>
          <w:p w14:paraId="56EC5260" w14:textId="77777777" w:rsidR="00BB1255" w:rsidRPr="00775EE5" w:rsidRDefault="00BB1255" w:rsidP="0001411D">
            <w:pPr>
              <w:spacing w:line="288" w:lineRule="auto"/>
              <w:ind w:right="-567"/>
              <w:rPr>
                <w:lang w:val="en-CA"/>
              </w:rPr>
            </w:pPr>
          </w:p>
          <w:p w14:paraId="6724F3F7" w14:textId="77777777" w:rsidR="00BB1255" w:rsidRPr="00775EE5" w:rsidRDefault="00BB1255" w:rsidP="0001411D">
            <w:pPr>
              <w:spacing w:line="288" w:lineRule="auto"/>
              <w:ind w:right="-567"/>
              <w:rPr>
                <w:lang w:val="en-CA"/>
              </w:rPr>
            </w:pPr>
          </w:p>
          <w:p w14:paraId="78A4EB17" w14:textId="77777777" w:rsidR="00BB1255" w:rsidRPr="00775EE5" w:rsidRDefault="00BB1255" w:rsidP="0001411D">
            <w:pPr>
              <w:spacing w:line="288" w:lineRule="auto"/>
              <w:ind w:right="-567"/>
              <w:rPr>
                <w:lang w:val="en-CA"/>
              </w:rPr>
            </w:pPr>
          </w:p>
          <w:p w14:paraId="2DF27014" w14:textId="77777777" w:rsidR="00BB1255" w:rsidRPr="00775EE5" w:rsidRDefault="00BB1255" w:rsidP="0001411D">
            <w:pPr>
              <w:spacing w:line="288" w:lineRule="auto"/>
              <w:ind w:right="-567"/>
              <w:rPr>
                <w:lang w:val="en-CA"/>
              </w:rPr>
            </w:pPr>
          </w:p>
          <w:p w14:paraId="683857D1" w14:textId="77777777" w:rsidR="00BB1255" w:rsidRPr="00775EE5" w:rsidRDefault="00BB1255" w:rsidP="0001411D">
            <w:pPr>
              <w:spacing w:line="288" w:lineRule="auto"/>
              <w:ind w:right="-567"/>
              <w:rPr>
                <w:lang w:val="en-CA"/>
              </w:rPr>
            </w:pPr>
          </w:p>
          <w:p w14:paraId="62284FAB" w14:textId="77777777" w:rsidR="00BB1255" w:rsidRPr="00775EE5" w:rsidRDefault="00BB1255" w:rsidP="0001411D">
            <w:pPr>
              <w:spacing w:line="288" w:lineRule="auto"/>
              <w:ind w:right="-567"/>
              <w:rPr>
                <w:lang w:val="en-CA"/>
              </w:rPr>
            </w:pPr>
          </w:p>
          <w:p w14:paraId="7795976F" w14:textId="77777777" w:rsidR="00BB1255" w:rsidRPr="00775EE5" w:rsidRDefault="00BB1255" w:rsidP="0001411D">
            <w:pPr>
              <w:spacing w:line="288" w:lineRule="auto"/>
              <w:ind w:right="-567"/>
              <w:rPr>
                <w:lang w:val="en-CA"/>
              </w:rPr>
            </w:pPr>
          </w:p>
          <w:p w14:paraId="599A4D4F" w14:textId="77777777" w:rsidR="00BB1255" w:rsidRPr="00775EE5" w:rsidRDefault="00BB1255" w:rsidP="0001411D">
            <w:pPr>
              <w:spacing w:line="288" w:lineRule="auto"/>
              <w:ind w:right="-567"/>
              <w:rPr>
                <w:lang w:val="en-CA"/>
              </w:rPr>
            </w:pPr>
          </w:p>
          <w:p w14:paraId="5541846A" w14:textId="77777777" w:rsidR="00BB1255" w:rsidRPr="00775EE5" w:rsidRDefault="00BB1255" w:rsidP="0001411D">
            <w:pPr>
              <w:spacing w:line="288" w:lineRule="auto"/>
              <w:ind w:right="-567"/>
              <w:rPr>
                <w:lang w:val="en-CA"/>
              </w:rPr>
            </w:pPr>
          </w:p>
          <w:p w14:paraId="3065B554" w14:textId="09625BAB" w:rsidR="00BB1255" w:rsidRPr="00775EE5" w:rsidRDefault="00BB1255" w:rsidP="0001411D">
            <w:pPr>
              <w:spacing w:line="288" w:lineRule="auto"/>
              <w:ind w:right="-567"/>
              <w:rPr>
                <w:lang w:val="en-CA"/>
              </w:rPr>
            </w:pPr>
          </w:p>
        </w:tc>
        <w:tc>
          <w:tcPr>
            <w:tcW w:w="4214" w:type="dxa"/>
          </w:tcPr>
          <w:p w14:paraId="48EA30E8" w14:textId="75F8AF41" w:rsidR="001920D0" w:rsidRPr="00775EE5" w:rsidRDefault="00BB1255" w:rsidP="0001411D">
            <w:pPr>
              <w:spacing w:line="288" w:lineRule="auto"/>
              <w:ind w:right="-567"/>
              <w:rPr>
                <w:lang w:val="en-CA"/>
              </w:rPr>
            </w:pPr>
            <w:r w:rsidRPr="00665107">
              <w:rPr>
                <w:noProof/>
              </w:rPr>
              <w:drawing>
                <wp:anchor distT="0" distB="0" distL="114300" distR="114300" simplePos="0" relativeHeight="251677696" behindDoc="0" locked="0" layoutInCell="1" allowOverlap="1" wp14:anchorId="60683F5B" wp14:editId="76A5F06C">
                  <wp:simplePos x="0" y="0"/>
                  <wp:positionH relativeFrom="column">
                    <wp:posOffset>182245</wp:posOffset>
                  </wp:positionH>
                  <wp:positionV relativeFrom="paragraph">
                    <wp:posOffset>295275</wp:posOffset>
                  </wp:positionV>
                  <wp:extent cx="2014855" cy="4905375"/>
                  <wp:effectExtent l="0" t="0" r="4445" b="9525"/>
                  <wp:wrapThrough wrapText="bothSides">
                    <wp:wrapPolygon edited="0">
                      <wp:start x="0" y="0"/>
                      <wp:lineTo x="0" y="21558"/>
                      <wp:lineTo x="21443" y="21558"/>
                      <wp:lineTo x="21443" y="0"/>
                      <wp:lineTo x="0" y="0"/>
                    </wp:wrapPolygon>
                  </wp:wrapThrough>
                  <wp:docPr id="45017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485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BB3F26" w14:textId="0F450ABB" w:rsidR="00EC6CC1" w:rsidRPr="00775EE5" w:rsidRDefault="00EC6CC1" w:rsidP="0001411D">
      <w:pPr>
        <w:spacing w:line="288" w:lineRule="auto"/>
        <w:ind w:left="-1701" w:right="-567"/>
        <w:rPr>
          <w:lang w:val="en-CA"/>
        </w:rPr>
      </w:pPr>
    </w:p>
    <w:p w14:paraId="09790055" w14:textId="77777777" w:rsidR="007F3BDD" w:rsidRPr="00775EE5" w:rsidRDefault="007F3BDD" w:rsidP="0001411D">
      <w:pPr>
        <w:spacing w:line="288" w:lineRule="auto"/>
        <w:ind w:left="-1701" w:right="-567"/>
        <w:rPr>
          <w:lang w:val="en-CA"/>
        </w:rPr>
      </w:pPr>
    </w:p>
    <w:tbl>
      <w:tblPr>
        <w:tblStyle w:val="Grilledutableau"/>
        <w:tblW w:w="0" w:type="auto"/>
        <w:tblInd w:w="-1701" w:type="dxa"/>
        <w:tblLook w:val="04A0" w:firstRow="1" w:lastRow="0" w:firstColumn="1" w:lastColumn="0" w:noHBand="0" w:noVBand="1"/>
      </w:tblPr>
      <w:tblGrid>
        <w:gridCol w:w="4214"/>
        <w:gridCol w:w="4214"/>
      </w:tblGrid>
      <w:tr w:rsidR="007F053D" w:rsidRPr="00542202" w14:paraId="36DF6B71" w14:textId="77777777" w:rsidTr="009E2B3E">
        <w:trPr>
          <w:trHeight w:val="344"/>
        </w:trPr>
        <w:tc>
          <w:tcPr>
            <w:tcW w:w="8428" w:type="dxa"/>
            <w:gridSpan w:val="2"/>
          </w:tcPr>
          <w:p w14:paraId="4611E087" w14:textId="3154FE5A" w:rsidR="007F053D" w:rsidRPr="00775EE5" w:rsidRDefault="00775EE5" w:rsidP="009E2B3E">
            <w:pPr>
              <w:spacing w:line="288" w:lineRule="auto"/>
              <w:ind w:right="-567"/>
              <w:rPr>
                <w:lang w:val="en-CA"/>
              </w:rPr>
            </w:pPr>
            <w:r w:rsidRPr="00775EE5">
              <w:rPr>
                <w:b/>
                <w:bCs/>
                <w:lang w:val="en-CA"/>
              </w:rPr>
              <w:lastRenderedPageBreak/>
              <w:t>Final Version of the D</w:t>
            </w:r>
            <w:r>
              <w:rPr>
                <w:b/>
                <w:bCs/>
                <w:lang w:val="en-CA"/>
              </w:rPr>
              <w:t>oor Hanger</w:t>
            </w:r>
          </w:p>
        </w:tc>
      </w:tr>
      <w:tr w:rsidR="007F053D" w:rsidRPr="00542202" w14:paraId="49488DF6" w14:textId="77777777" w:rsidTr="009E2B3E">
        <w:trPr>
          <w:trHeight w:val="1852"/>
        </w:trPr>
        <w:tc>
          <w:tcPr>
            <w:tcW w:w="4214" w:type="dxa"/>
          </w:tcPr>
          <w:p w14:paraId="3429A412" w14:textId="3D2A264E" w:rsidR="007F053D" w:rsidRPr="00775EE5" w:rsidRDefault="00491C48" w:rsidP="009E2B3E">
            <w:pPr>
              <w:spacing w:line="288" w:lineRule="auto"/>
              <w:ind w:right="-567"/>
              <w:rPr>
                <w:lang w:val="en-CA"/>
              </w:rPr>
            </w:pPr>
            <w:r w:rsidRPr="00665107">
              <w:rPr>
                <w:noProof/>
              </w:rPr>
              <w:drawing>
                <wp:anchor distT="0" distB="0" distL="114300" distR="114300" simplePos="0" relativeHeight="251679744" behindDoc="0" locked="0" layoutInCell="1" allowOverlap="1" wp14:anchorId="4A1580CF" wp14:editId="3AE28404">
                  <wp:simplePos x="0" y="0"/>
                  <wp:positionH relativeFrom="column">
                    <wp:posOffset>189040</wp:posOffset>
                  </wp:positionH>
                  <wp:positionV relativeFrom="paragraph">
                    <wp:posOffset>339725</wp:posOffset>
                  </wp:positionV>
                  <wp:extent cx="2089785" cy="4852670"/>
                  <wp:effectExtent l="0" t="0" r="5715" b="5080"/>
                  <wp:wrapThrough wrapText="bothSides">
                    <wp:wrapPolygon edited="0">
                      <wp:start x="0" y="0"/>
                      <wp:lineTo x="0" y="21538"/>
                      <wp:lineTo x="21462" y="21538"/>
                      <wp:lineTo x="21462" y="0"/>
                      <wp:lineTo x="0" y="0"/>
                    </wp:wrapPolygon>
                  </wp:wrapThrough>
                  <wp:docPr id="5103573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785" cy="485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C1E85" w14:textId="77777777" w:rsidR="007F053D" w:rsidRPr="00775EE5" w:rsidRDefault="007F053D" w:rsidP="009E2B3E">
            <w:pPr>
              <w:spacing w:line="288" w:lineRule="auto"/>
              <w:ind w:right="-567"/>
              <w:rPr>
                <w:lang w:val="en-CA"/>
              </w:rPr>
            </w:pPr>
          </w:p>
        </w:tc>
        <w:tc>
          <w:tcPr>
            <w:tcW w:w="4214" w:type="dxa"/>
          </w:tcPr>
          <w:p w14:paraId="1D1BA9AA" w14:textId="71406FAC" w:rsidR="007F053D" w:rsidRPr="00775EE5" w:rsidRDefault="00257FD1" w:rsidP="009E2B3E">
            <w:pPr>
              <w:spacing w:line="288" w:lineRule="auto"/>
              <w:ind w:right="-567"/>
              <w:rPr>
                <w:lang w:val="en-CA"/>
              </w:rPr>
            </w:pPr>
            <w:r w:rsidRPr="00665107">
              <w:rPr>
                <w:noProof/>
              </w:rPr>
              <w:drawing>
                <wp:anchor distT="0" distB="0" distL="114300" distR="114300" simplePos="0" relativeHeight="251680768" behindDoc="0" locked="0" layoutInCell="1" allowOverlap="1" wp14:anchorId="500900F6" wp14:editId="7C3625EF">
                  <wp:simplePos x="0" y="0"/>
                  <wp:positionH relativeFrom="column">
                    <wp:posOffset>223520</wp:posOffset>
                  </wp:positionH>
                  <wp:positionV relativeFrom="paragraph">
                    <wp:posOffset>349885</wp:posOffset>
                  </wp:positionV>
                  <wp:extent cx="2082165" cy="4836795"/>
                  <wp:effectExtent l="0" t="0" r="0" b="1905"/>
                  <wp:wrapThrough wrapText="bothSides">
                    <wp:wrapPolygon edited="0">
                      <wp:start x="0" y="0"/>
                      <wp:lineTo x="0" y="21523"/>
                      <wp:lineTo x="21343" y="21523"/>
                      <wp:lineTo x="21343" y="0"/>
                      <wp:lineTo x="0" y="0"/>
                    </wp:wrapPolygon>
                  </wp:wrapThrough>
                  <wp:docPr id="7809667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165"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76C5BB" w14:textId="3397A681" w:rsidR="006726DB" w:rsidRPr="00775EE5" w:rsidRDefault="006726DB" w:rsidP="0001411D">
      <w:pPr>
        <w:spacing w:line="288" w:lineRule="auto"/>
        <w:ind w:left="-1701" w:right="-567"/>
        <w:rPr>
          <w:lang w:val="en-CA"/>
        </w:rPr>
      </w:pPr>
    </w:p>
    <w:p w14:paraId="5BDB6805" w14:textId="77777777" w:rsidR="006726DB" w:rsidRPr="00775EE5" w:rsidRDefault="006726DB">
      <w:pPr>
        <w:rPr>
          <w:lang w:val="en-CA"/>
        </w:rPr>
      </w:pPr>
      <w:r w:rsidRPr="00775EE5">
        <w:rPr>
          <w:lang w:val="en-CA"/>
        </w:rPr>
        <w:br w:type="page"/>
      </w:r>
    </w:p>
    <w:bookmarkStart w:id="13" w:name="_Toc228185716"/>
    <w:p w14:paraId="558215F0" w14:textId="0178FCAF" w:rsidR="00775EE5" w:rsidRPr="00775EE5" w:rsidRDefault="007F3BDD" w:rsidP="00775EE5">
      <w:pPr>
        <w:pStyle w:val="Titre2"/>
        <w:rPr>
          <w:rFonts w:eastAsia="Calibri"/>
          <w:bCs/>
          <w:noProof/>
          <w:lang w:val="en-CA"/>
        </w:rPr>
      </w:pPr>
      <w:r w:rsidRPr="00775EE5">
        <w:rPr>
          <w:bCs/>
          <w:noProof/>
        </w:rPr>
        <w:lastRenderedPageBreak/>
        <mc:AlternateContent>
          <mc:Choice Requires="wps">
            <w:drawing>
              <wp:anchor distT="45720" distB="45720" distL="114300" distR="114300" simplePos="0" relativeHeight="251711488" behindDoc="0" locked="0" layoutInCell="1" allowOverlap="1" wp14:anchorId="1F6904F3" wp14:editId="76D252AF">
                <wp:simplePos x="0" y="0"/>
                <wp:positionH relativeFrom="page">
                  <wp:align>left</wp:align>
                </wp:positionH>
                <wp:positionV relativeFrom="paragraph">
                  <wp:posOffset>-1625424</wp:posOffset>
                </wp:positionV>
                <wp:extent cx="1844566" cy="10085222"/>
                <wp:effectExtent l="0" t="0" r="3810" b="0"/>
                <wp:wrapNone/>
                <wp:docPr id="479712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020E8544" w14:textId="77777777" w:rsidR="007F3BDD" w:rsidRDefault="007F3BDD" w:rsidP="007F3B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04F3" id="_x0000_s1036" type="#_x0000_t202" style="position:absolute;margin-left:0;margin-top:-128pt;width:145.25pt;height:794.1pt;z-index:2517114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" fillcolor="#477d8e" stroked="f">
                <v:textbox>
                  <w:txbxContent>
                    <w:p w14:paraId="020E8544" w14:textId="77777777" w:rsidR="007F3BDD" w:rsidRDefault="007F3BDD" w:rsidP="007F3BDD"/>
                  </w:txbxContent>
                </v:textbox>
                <w10:wrap anchorx="page"/>
              </v:shape>
            </w:pict>
          </mc:Fallback>
        </mc:AlternateContent>
      </w:r>
      <w:r w:rsidR="00775EE5" w:rsidRPr="00775EE5">
        <w:rPr>
          <w:rFonts w:eastAsia="Calibri"/>
          <w:bCs/>
          <w:noProof/>
          <w:lang w:val="en-CA"/>
        </w:rPr>
        <w:t>Key Improvements in the Final Version</w:t>
      </w:r>
    </w:p>
    <w:bookmarkEnd w:id="13"/>
    <w:p w14:paraId="634ED200" w14:textId="77777777" w:rsidR="00E625C7" w:rsidRPr="00557F91" w:rsidRDefault="00E625C7" w:rsidP="00E625C7">
      <w:pPr>
        <w:rPr>
          <w:lang w:val="en-CA"/>
        </w:rPr>
      </w:pPr>
    </w:p>
    <w:p w14:paraId="09AC8521" w14:textId="77777777" w:rsidR="007F3BDD" w:rsidRPr="00557F91" w:rsidRDefault="007F3BDD" w:rsidP="00E625C7">
      <w:pPr>
        <w:rPr>
          <w:lang w:val="en-CA"/>
        </w:rPr>
      </w:pPr>
    </w:p>
    <w:p w14:paraId="4A8B6F0F" w14:textId="77777777" w:rsidR="00775EE5" w:rsidRDefault="00775EE5" w:rsidP="00775EE5">
      <w:pPr>
        <w:pStyle w:val="Paragraphedeliste"/>
        <w:numPr>
          <w:ilvl w:val="0"/>
          <w:numId w:val="18"/>
        </w:numPr>
        <w:spacing w:line="360" w:lineRule="auto"/>
        <w:ind w:left="426" w:hanging="426"/>
        <w:rPr>
          <w:lang w:val="en-CA"/>
        </w:rPr>
      </w:pPr>
      <w:r w:rsidRPr="00775EE5">
        <w:rPr>
          <w:lang w:val="en-CA"/>
        </w:rPr>
        <w:t>Clear title: “Unauthorized Use of Drinking Water.”</w:t>
      </w:r>
    </w:p>
    <w:p w14:paraId="69E1A82A" w14:textId="77777777" w:rsidR="00775EE5" w:rsidRDefault="00775EE5" w:rsidP="00775EE5">
      <w:pPr>
        <w:pStyle w:val="Paragraphedeliste"/>
        <w:numPr>
          <w:ilvl w:val="0"/>
          <w:numId w:val="18"/>
        </w:numPr>
        <w:spacing w:line="360" w:lineRule="auto"/>
        <w:ind w:left="426" w:hanging="426"/>
        <w:rPr>
          <w:lang w:val="en-CA"/>
        </w:rPr>
      </w:pPr>
      <w:r w:rsidRPr="00775EE5">
        <w:rPr>
          <w:lang w:val="en-CA"/>
        </w:rPr>
        <w:t xml:space="preserve">By-law and article numbers were removed as they are non-essential for this type of notice. Instead, the back is titled “Watering Rules.” This heading and content </w:t>
      </w:r>
      <w:proofErr w:type="gramStart"/>
      <w:r w:rsidRPr="00775EE5">
        <w:rPr>
          <w:lang w:val="en-CA"/>
        </w:rPr>
        <w:t>is</w:t>
      </w:r>
      <w:proofErr w:type="gramEnd"/>
      <w:r w:rsidRPr="00775EE5">
        <w:rPr>
          <w:lang w:val="en-CA"/>
        </w:rPr>
        <w:t xml:space="preserve"> much more relevant to the residents receiving the notice. </w:t>
      </w:r>
    </w:p>
    <w:p w14:paraId="0EE0D788" w14:textId="77777777" w:rsidR="00775EE5" w:rsidRDefault="00775EE5" w:rsidP="00775EE5">
      <w:pPr>
        <w:pStyle w:val="Paragraphedeliste"/>
        <w:numPr>
          <w:ilvl w:val="0"/>
          <w:numId w:val="18"/>
        </w:numPr>
        <w:spacing w:line="360" w:lineRule="auto"/>
        <w:ind w:left="426" w:hanging="426"/>
        <w:rPr>
          <w:lang w:val="en-CA"/>
        </w:rPr>
      </w:pPr>
      <w:r w:rsidRPr="00775EE5">
        <w:rPr>
          <w:lang w:val="en-CA"/>
        </w:rPr>
        <w:t>Content is organized using subheadings to indicate the type of information presented. This allows recipients to scan the notice quickly and find the specific details they need.</w:t>
      </w:r>
    </w:p>
    <w:p w14:paraId="16F442B6" w14:textId="77777777" w:rsidR="00775EE5" w:rsidRDefault="00775EE5" w:rsidP="00775EE5">
      <w:pPr>
        <w:pStyle w:val="Paragraphedeliste"/>
        <w:numPr>
          <w:ilvl w:val="0"/>
          <w:numId w:val="18"/>
        </w:numPr>
        <w:spacing w:line="360" w:lineRule="auto"/>
        <w:ind w:left="426" w:hanging="426"/>
        <w:rPr>
          <w:lang w:val="en-CA"/>
        </w:rPr>
      </w:pPr>
      <w:r w:rsidRPr="00775EE5">
        <w:rPr>
          <w:lang w:val="en-CA"/>
        </w:rPr>
        <w:t>Explicit subheadings are short, descriptive, and emphasized in bold.</w:t>
      </w:r>
    </w:p>
    <w:p w14:paraId="0F58A063" w14:textId="183DD3D5" w:rsidR="00775EE5" w:rsidRPr="00775EE5" w:rsidRDefault="00775EE5" w:rsidP="00775EE5">
      <w:pPr>
        <w:pStyle w:val="Paragraphedeliste"/>
        <w:numPr>
          <w:ilvl w:val="0"/>
          <w:numId w:val="18"/>
        </w:numPr>
        <w:spacing w:line="360" w:lineRule="auto"/>
        <w:ind w:left="426" w:hanging="426"/>
        <w:rPr>
          <w:lang w:val="en-CA"/>
        </w:rPr>
      </w:pPr>
      <w:r w:rsidRPr="00775EE5">
        <w:rPr>
          <w:lang w:val="en-CA"/>
        </w:rPr>
        <w:t>Unjustified, left-aligned text is used.</w:t>
      </w:r>
    </w:p>
    <w:p w14:paraId="30D22B92" w14:textId="77777777" w:rsidR="00E625C7" w:rsidRPr="00557F91" w:rsidRDefault="00E625C7" w:rsidP="00E625C7">
      <w:pPr>
        <w:spacing w:line="360" w:lineRule="auto"/>
        <w:rPr>
          <w:lang w:val="en-CA"/>
        </w:rPr>
      </w:pPr>
    </w:p>
    <w:p w14:paraId="0109B56B" w14:textId="34B3F7B3" w:rsidR="00775EE5" w:rsidRPr="00557F91" w:rsidRDefault="00775EE5" w:rsidP="00775EE5">
      <w:pPr>
        <w:spacing w:before="160" w:line="288" w:lineRule="auto"/>
        <w:rPr>
          <w:lang w:val="en-CA"/>
        </w:rPr>
      </w:pPr>
      <w:r w:rsidRPr="00775EE5">
        <w:rPr>
          <w:lang w:val="en-CA"/>
        </w:rPr>
        <w:t xml:space="preserve">In both versions, most of the message uses a direct “you” tone to engage the reader: First version: “If you install a new lawn...” </w:t>
      </w:r>
      <w:r w:rsidRPr="00557F91">
        <w:rPr>
          <w:lang w:val="en-CA"/>
        </w:rPr>
        <w:t>Final version: “You may water by hand...” </w:t>
      </w:r>
    </w:p>
    <w:p w14:paraId="5E9274CC" w14:textId="48148E29" w:rsidR="00E625C7" w:rsidRPr="00557F91" w:rsidRDefault="00E625C7">
      <w:pPr>
        <w:rPr>
          <w:lang w:val="en-CA"/>
        </w:rPr>
      </w:pPr>
      <w:r w:rsidRPr="00557F91">
        <w:rPr>
          <w:lang w:val="en-CA"/>
        </w:rPr>
        <w:br w:type="page"/>
      </w:r>
    </w:p>
    <w:p w14:paraId="66C89947" w14:textId="59A0C33F" w:rsidR="00F83D04" w:rsidRPr="00557F91" w:rsidRDefault="00F83D04" w:rsidP="00775EE5">
      <w:pPr>
        <w:pStyle w:val="Titre3"/>
        <w:ind w:left="-1701"/>
        <w:rPr>
          <w:lang w:val="en-CA"/>
        </w:rPr>
      </w:pPr>
      <w:proofErr w:type="spellStart"/>
      <w:r w:rsidRPr="00557F91">
        <w:rPr>
          <w:lang w:val="en-CA"/>
        </w:rPr>
        <w:lastRenderedPageBreak/>
        <w:t>Exemple</w:t>
      </w:r>
      <w:proofErr w:type="spellEnd"/>
      <w:r w:rsidRPr="00557F91">
        <w:rPr>
          <w:lang w:val="en-CA"/>
        </w:rPr>
        <w:t> </w:t>
      </w:r>
      <w:proofErr w:type="gramStart"/>
      <w:r w:rsidRPr="00557F91">
        <w:rPr>
          <w:lang w:val="en-CA"/>
        </w:rPr>
        <w:t>4 :</w:t>
      </w:r>
      <w:proofErr w:type="gramEnd"/>
      <w:r w:rsidRPr="00557F91">
        <w:rPr>
          <w:lang w:val="en-CA"/>
        </w:rPr>
        <w:t xml:space="preserve"> </w:t>
      </w:r>
      <w:r w:rsidR="00775EE5" w:rsidRPr="00557F91">
        <w:rPr>
          <w:lang w:val="en-CA"/>
        </w:rPr>
        <w:t>Public Notice</w:t>
      </w:r>
    </w:p>
    <w:p w14:paraId="579E97A8" w14:textId="2AF004DF" w:rsidR="007F053D" w:rsidRPr="00557F91" w:rsidRDefault="00775EE5" w:rsidP="0001411D">
      <w:pPr>
        <w:spacing w:line="288" w:lineRule="auto"/>
        <w:ind w:left="-1701" w:right="-567"/>
        <w:rPr>
          <w:b/>
          <w:bCs/>
          <w:lang w:val="en-CA"/>
        </w:rPr>
      </w:pPr>
      <w:r w:rsidRPr="00557F91">
        <w:rPr>
          <w:b/>
          <w:bCs/>
          <w:lang w:val="en-CA"/>
        </w:rPr>
        <w:t>Original Version</w:t>
      </w:r>
    </w:p>
    <w:p w14:paraId="6D54274F" w14:textId="7A3C7B27" w:rsidR="006D3C02" w:rsidRDefault="006D3C02" w:rsidP="0001411D">
      <w:pPr>
        <w:spacing w:line="288" w:lineRule="auto"/>
        <w:ind w:left="-1701" w:right="-567"/>
      </w:pPr>
      <w:r w:rsidRPr="00665107">
        <w:rPr>
          <w:noProof/>
        </w:rPr>
        <w:drawing>
          <wp:inline distT="0" distB="0" distL="0" distR="0" wp14:anchorId="341609D2" wp14:editId="7CD05B3B">
            <wp:extent cx="5266944" cy="3415589"/>
            <wp:effectExtent l="0" t="0" r="0" b="0"/>
            <wp:docPr id="266727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02" cy="3419907"/>
                    </a:xfrm>
                    <a:prstGeom prst="rect">
                      <a:avLst/>
                    </a:prstGeom>
                    <a:noFill/>
                    <a:ln>
                      <a:noFill/>
                    </a:ln>
                  </pic:spPr>
                </pic:pic>
              </a:graphicData>
            </a:graphic>
          </wp:inline>
        </w:drawing>
      </w:r>
    </w:p>
    <w:p w14:paraId="43D5A06F" w14:textId="77777777" w:rsidR="007F3BDD" w:rsidRDefault="007F3BDD" w:rsidP="0001411D">
      <w:pPr>
        <w:spacing w:line="288" w:lineRule="auto"/>
        <w:ind w:left="-1701" w:right="-567"/>
        <w:rPr>
          <w:b/>
          <w:bCs/>
        </w:rPr>
      </w:pPr>
    </w:p>
    <w:p w14:paraId="2D4B5D1B" w14:textId="77777777" w:rsidR="007F3BDD" w:rsidRDefault="007F3BDD" w:rsidP="0001411D">
      <w:pPr>
        <w:spacing w:line="288" w:lineRule="auto"/>
        <w:ind w:left="-1701" w:right="-567"/>
        <w:rPr>
          <w:b/>
          <w:bCs/>
        </w:rPr>
      </w:pPr>
    </w:p>
    <w:p w14:paraId="07ABF889" w14:textId="77777777" w:rsidR="007F3BDD" w:rsidRDefault="007F3BDD" w:rsidP="0001411D">
      <w:pPr>
        <w:spacing w:line="288" w:lineRule="auto"/>
        <w:ind w:left="-1701" w:right="-567"/>
        <w:rPr>
          <w:b/>
          <w:bCs/>
        </w:rPr>
      </w:pPr>
    </w:p>
    <w:p w14:paraId="67873AE3" w14:textId="77777777" w:rsidR="007F3BDD" w:rsidRDefault="007F3BDD" w:rsidP="0001411D">
      <w:pPr>
        <w:spacing w:line="288" w:lineRule="auto"/>
        <w:ind w:left="-1701" w:right="-567"/>
        <w:rPr>
          <w:b/>
          <w:bCs/>
        </w:rPr>
      </w:pPr>
    </w:p>
    <w:p w14:paraId="574518A9" w14:textId="77777777" w:rsidR="007F3BDD" w:rsidRDefault="007F3BDD" w:rsidP="0001411D">
      <w:pPr>
        <w:spacing w:line="288" w:lineRule="auto"/>
        <w:ind w:left="-1701" w:right="-567"/>
        <w:rPr>
          <w:b/>
          <w:bCs/>
        </w:rPr>
      </w:pPr>
    </w:p>
    <w:p w14:paraId="123844DE" w14:textId="77777777" w:rsidR="007F3BDD" w:rsidRDefault="007F3BDD" w:rsidP="0001411D">
      <w:pPr>
        <w:spacing w:line="288" w:lineRule="auto"/>
        <w:ind w:left="-1701" w:right="-567"/>
        <w:rPr>
          <w:b/>
          <w:bCs/>
        </w:rPr>
      </w:pPr>
    </w:p>
    <w:p w14:paraId="65A4EEE0" w14:textId="77777777" w:rsidR="007F3BDD" w:rsidRDefault="007F3BDD" w:rsidP="0001411D">
      <w:pPr>
        <w:spacing w:line="288" w:lineRule="auto"/>
        <w:ind w:left="-1701" w:right="-567"/>
        <w:rPr>
          <w:b/>
          <w:bCs/>
        </w:rPr>
      </w:pPr>
    </w:p>
    <w:p w14:paraId="075E5ABC" w14:textId="77777777" w:rsidR="007F3BDD" w:rsidRDefault="007F3BDD" w:rsidP="0001411D">
      <w:pPr>
        <w:spacing w:line="288" w:lineRule="auto"/>
        <w:ind w:left="-1701" w:right="-567"/>
        <w:rPr>
          <w:b/>
          <w:bCs/>
        </w:rPr>
      </w:pPr>
    </w:p>
    <w:p w14:paraId="7D131681" w14:textId="4A39F9E8" w:rsidR="00716ABE" w:rsidRPr="00775EE5" w:rsidRDefault="009C3A61" w:rsidP="0001411D">
      <w:pPr>
        <w:spacing w:line="288" w:lineRule="auto"/>
        <w:ind w:left="-1701" w:right="-567"/>
        <w:rPr>
          <w:b/>
          <w:bCs/>
          <w:lang w:val="en-CA"/>
        </w:rPr>
      </w:pPr>
      <w:r w:rsidRPr="00E213B6">
        <w:rPr>
          <w:b/>
          <w:bCs/>
          <w:noProof/>
        </w:rPr>
        <w:lastRenderedPageBreak/>
        <w:drawing>
          <wp:anchor distT="0" distB="0" distL="114300" distR="114300" simplePos="0" relativeHeight="251681792" behindDoc="0" locked="0" layoutInCell="1" allowOverlap="1" wp14:anchorId="2A2885AC" wp14:editId="682BA405">
            <wp:simplePos x="0" y="0"/>
            <wp:positionH relativeFrom="column">
              <wp:posOffset>-1040917</wp:posOffset>
            </wp:positionH>
            <wp:positionV relativeFrom="paragraph">
              <wp:posOffset>334405</wp:posOffset>
            </wp:positionV>
            <wp:extent cx="3925614" cy="6457012"/>
            <wp:effectExtent l="0" t="0" r="0" b="1270"/>
            <wp:wrapNone/>
            <wp:docPr id="9322115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1915" cy="648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EE5" w:rsidRPr="00775EE5">
        <w:rPr>
          <w:b/>
          <w:bCs/>
          <w:lang w:val="en-CA"/>
        </w:rPr>
        <w:t>Final Version</w:t>
      </w:r>
      <w:r w:rsidR="00716ABE" w:rsidRPr="00775EE5">
        <w:rPr>
          <w:b/>
          <w:bCs/>
          <w:lang w:val="en-CA"/>
        </w:rPr>
        <w:t xml:space="preserve"> </w:t>
      </w:r>
    </w:p>
    <w:p w14:paraId="60A3AB1E" w14:textId="412BDAD0" w:rsidR="00716ABE" w:rsidRPr="00775EE5" w:rsidRDefault="00716ABE" w:rsidP="0001411D">
      <w:pPr>
        <w:spacing w:line="288" w:lineRule="auto"/>
        <w:ind w:left="-1701" w:right="-567"/>
        <w:rPr>
          <w:lang w:val="en-CA"/>
        </w:rPr>
      </w:pPr>
    </w:p>
    <w:p w14:paraId="4E0237E6" w14:textId="77777777" w:rsidR="009C3A61" w:rsidRPr="00775EE5" w:rsidRDefault="009C3A61" w:rsidP="0001411D">
      <w:pPr>
        <w:spacing w:line="288" w:lineRule="auto"/>
        <w:ind w:left="-1701" w:right="-567"/>
        <w:rPr>
          <w:lang w:val="en-CA"/>
        </w:rPr>
      </w:pPr>
    </w:p>
    <w:p w14:paraId="6DDB42A7" w14:textId="77777777" w:rsidR="009C3A61" w:rsidRPr="00775EE5" w:rsidRDefault="009C3A61" w:rsidP="0001411D">
      <w:pPr>
        <w:spacing w:line="288" w:lineRule="auto"/>
        <w:ind w:left="-1701" w:right="-567"/>
        <w:rPr>
          <w:lang w:val="en-CA"/>
        </w:rPr>
      </w:pPr>
    </w:p>
    <w:p w14:paraId="7978D723" w14:textId="77777777" w:rsidR="009C3A61" w:rsidRPr="00775EE5" w:rsidRDefault="009C3A61" w:rsidP="0001411D">
      <w:pPr>
        <w:spacing w:line="288" w:lineRule="auto"/>
        <w:ind w:left="-1701" w:right="-567"/>
        <w:rPr>
          <w:lang w:val="en-CA"/>
        </w:rPr>
      </w:pPr>
    </w:p>
    <w:p w14:paraId="53815C3C" w14:textId="77777777" w:rsidR="007F3BDD" w:rsidRPr="00775EE5" w:rsidRDefault="007F3BDD" w:rsidP="0001411D">
      <w:pPr>
        <w:spacing w:line="288" w:lineRule="auto"/>
        <w:ind w:left="-1701" w:right="-567"/>
        <w:rPr>
          <w:lang w:val="en-CA"/>
        </w:rPr>
      </w:pPr>
    </w:p>
    <w:p w14:paraId="6708440A" w14:textId="77777777" w:rsidR="007F3BDD" w:rsidRPr="00775EE5" w:rsidRDefault="007F3BDD" w:rsidP="0001411D">
      <w:pPr>
        <w:spacing w:line="288" w:lineRule="auto"/>
        <w:ind w:left="-1701" w:right="-567"/>
        <w:rPr>
          <w:lang w:val="en-CA"/>
        </w:rPr>
      </w:pPr>
    </w:p>
    <w:p w14:paraId="4D2E21C4" w14:textId="77777777" w:rsidR="007F3BDD" w:rsidRPr="00775EE5" w:rsidRDefault="007F3BDD" w:rsidP="0001411D">
      <w:pPr>
        <w:spacing w:line="288" w:lineRule="auto"/>
        <w:ind w:left="-1701" w:right="-567"/>
        <w:rPr>
          <w:lang w:val="en-CA"/>
        </w:rPr>
      </w:pPr>
    </w:p>
    <w:p w14:paraId="043C5800" w14:textId="77777777" w:rsidR="007F3BDD" w:rsidRPr="00775EE5" w:rsidRDefault="007F3BDD" w:rsidP="0001411D">
      <w:pPr>
        <w:spacing w:line="288" w:lineRule="auto"/>
        <w:ind w:left="-1701" w:right="-567"/>
        <w:rPr>
          <w:lang w:val="en-CA"/>
        </w:rPr>
      </w:pPr>
    </w:p>
    <w:p w14:paraId="59343E2A" w14:textId="77777777" w:rsidR="007F3BDD" w:rsidRPr="00775EE5" w:rsidRDefault="007F3BDD" w:rsidP="0001411D">
      <w:pPr>
        <w:spacing w:line="288" w:lineRule="auto"/>
        <w:ind w:left="-1701" w:right="-567"/>
        <w:rPr>
          <w:lang w:val="en-CA"/>
        </w:rPr>
      </w:pPr>
    </w:p>
    <w:p w14:paraId="27F15CE0" w14:textId="77777777" w:rsidR="007F3BDD" w:rsidRPr="00775EE5" w:rsidRDefault="007F3BDD" w:rsidP="0001411D">
      <w:pPr>
        <w:spacing w:line="288" w:lineRule="auto"/>
        <w:ind w:left="-1701" w:right="-567"/>
        <w:rPr>
          <w:lang w:val="en-CA"/>
        </w:rPr>
      </w:pPr>
    </w:p>
    <w:p w14:paraId="0C41D8B2" w14:textId="77777777" w:rsidR="007F3BDD" w:rsidRPr="00775EE5" w:rsidRDefault="007F3BDD" w:rsidP="0001411D">
      <w:pPr>
        <w:spacing w:line="288" w:lineRule="auto"/>
        <w:ind w:left="-1701" w:right="-567"/>
        <w:rPr>
          <w:lang w:val="en-CA"/>
        </w:rPr>
      </w:pPr>
    </w:p>
    <w:p w14:paraId="36239F3B" w14:textId="77777777" w:rsidR="007F3BDD" w:rsidRPr="00775EE5" w:rsidRDefault="007F3BDD" w:rsidP="0001411D">
      <w:pPr>
        <w:spacing w:line="288" w:lineRule="auto"/>
        <w:ind w:left="-1701" w:right="-567"/>
        <w:rPr>
          <w:lang w:val="en-CA"/>
        </w:rPr>
      </w:pPr>
    </w:p>
    <w:p w14:paraId="1A292CA3" w14:textId="77777777" w:rsidR="007F3BDD" w:rsidRPr="00775EE5" w:rsidRDefault="007F3BDD" w:rsidP="0001411D">
      <w:pPr>
        <w:spacing w:line="288" w:lineRule="auto"/>
        <w:ind w:left="-1701" w:right="-567"/>
        <w:rPr>
          <w:lang w:val="en-CA"/>
        </w:rPr>
      </w:pPr>
    </w:p>
    <w:p w14:paraId="41BFDB1B" w14:textId="77777777" w:rsidR="007F3BDD" w:rsidRPr="00775EE5" w:rsidRDefault="007F3BDD" w:rsidP="0001411D">
      <w:pPr>
        <w:spacing w:line="288" w:lineRule="auto"/>
        <w:ind w:left="-1701" w:right="-567"/>
        <w:rPr>
          <w:lang w:val="en-CA"/>
        </w:rPr>
      </w:pPr>
    </w:p>
    <w:p w14:paraId="1BD81322" w14:textId="77777777" w:rsidR="007F3BDD" w:rsidRPr="00775EE5" w:rsidRDefault="007F3BDD" w:rsidP="0001411D">
      <w:pPr>
        <w:spacing w:line="288" w:lineRule="auto"/>
        <w:ind w:left="-1701" w:right="-567"/>
        <w:rPr>
          <w:lang w:val="en-CA"/>
        </w:rPr>
      </w:pPr>
    </w:p>
    <w:p w14:paraId="280B174E" w14:textId="77777777" w:rsidR="007F3BDD" w:rsidRPr="00775EE5" w:rsidRDefault="007F3BDD" w:rsidP="0001411D">
      <w:pPr>
        <w:spacing w:line="288" w:lineRule="auto"/>
        <w:ind w:left="-1701" w:right="-567"/>
        <w:rPr>
          <w:lang w:val="en-CA"/>
        </w:rPr>
      </w:pPr>
    </w:p>
    <w:p w14:paraId="261BF8A2" w14:textId="77777777" w:rsidR="009C3A61" w:rsidRPr="00775EE5" w:rsidRDefault="009C3A61" w:rsidP="0001411D">
      <w:pPr>
        <w:spacing w:line="288" w:lineRule="auto"/>
        <w:ind w:left="-1701" w:right="-567"/>
        <w:rPr>
          <w:lang w:val="en-CA"/>
        </w:rPr>
      </w:pPr>
    </w:p>
    <w:bookmarkStart w:id="14" w:name="_Toc228185717"/>
    <w:p w14:paraId="46B47F84" w14:textId="765744FC" w:rsidR="00775EE5" w:rsidRPr="00775EE5" w:rsidRDefault="00E34574" w:rsidP="00775EE5">
      <w:pPr>
        <w:pStyle w:val="Titre2"/>
        <w:rPr>
          <w:rFonts w:eastAsia="Calibri"/>
          <w:bCs/>
          <w:noProof/>
          <w:lang w:val="en-CA"/>
        </w:rPr>
      </w:pPr>
      <w:r w:rsidRPr="00775EE5">
        <w:rPr>
          <w:bCs/>
          <w:noProof/>
        </w:rPr>
        <w:lastRenderedPageBreak/>
        <mc:AlternateContent>
          <mc:Choice Requires="wps">
            <w:drawing>
              <wp:anchor distT="45720" distB="45720" distL="114300" distR="114300" simplePos="0" relativeHeight="251713536" behindDoc="0" locked="0" layoutInCell="1" allowOverlap="1" wp14:anchorId="73B53F4C" wp14:editId="300FD5B2">
                <wp:simplePos x="0" y="0"/>
                <wp:positionH relativeFrom="page">
                  <wp:align>left</wp:align>
                </wp:positionH>
                <wp:positionV relativeFrom="paragraph">
                  <wp:posOffset>-1625425</wp:posOffset>
                </wp:positionV>
                <wp:extent cx="1844566" cy="10085222"/>
                <wp:effectExtent l="0" t="0" r="3810" b="0"/>
                <wp:wrapNone/>
                <wp:docPr id="1077606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10085222"/>
                        </a:xfrm>
                        <a:prstGeom prst="rect">
                          <a:avLst/>
                        </a:prstGeom>
                        <a:solidFill>
                          <a:srgbClr val="477D8E"/>
                        </a:solidFill>
                        <a:ln w="9525">
                          <a:noFill/>
                          <a:miter lim="800000"/>
                          <a:headEnd/>
                          <a:tailEnd/>
                        </a:ln>
                      </wps:spPr>
                      <wps:txbx>
                        <w:txbxContent>
                          <w:p w14:paraId="281B56D8" w14:textId="77777777" w:rsidR="00E34574" w:rsidRDefault="00E34574" w:rsidP="00E34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3F4C" id="_x0000_s1037" type="#_x0000_t202" style="position:absolute;margin-left:0;margin-top:-128pt;width:145.25pt;height:794.1pt;z-index:2517135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" fillcolor="#477d8e" stroked="f">
                <v:textbox>
                  <w:txbxContent>
                    <w:p w14:paraId="281B56D8" w14:textId="77777777" w:rsidR="00E34574" w:rsidRDefault="00E34574" w:rsidP="00E34574"/>
                  </w:txbxContent>
                </v:textbox>
                <w10:wrap anchorx="page"/>
              </v:shape>
            </w:pict>
          </mc:Fallback>
        </mc:AlternateContent>
      </w:r>
      <w:r w:rsidR="00775EE5" w:rsidRPr="00775EE5">
        <w:rPr>
          <w:rFonts w:eastAsia="Calibri"/>
          <w:bCs/>
          <w:noProof/>
          <w:lang w:val="en-CA"/>
        </w:rPr>
        <w:t>Key Improvements in the Final Version</w:t>
      </w:r>
    </w:p>
    <w:bookmarkEnd w:id="14"/>
    <w:p w14:paraId="12E7E1B1" w14:textId="77777777" w:rsidR="009C3A61" w:rsidRPr="00557F91" w:rsidRDefault="009C3A61" w:rsidP="0001411D">
      <w:pPr>
        <w:spacing w:line="288" w:lineRule="auto"/>
        <w:ind w:left="-1701" w:right="-567"/>
        <w:rPr>
          <w:lang w:val="en-CA"/>
        </w:rPr>
      </w:pPr>
    </w:p>
    <w:p w14:paraId="52DB57B4" w14:textId="567E11FB" w:rsidR="00775EE5" w:rsidRPr="00775EE5" w:rsidRDefault="008545F1" w:rsidP="00775EE5">
      <w:pPr>
        <w:pStyle w:val="Paragraphedeliste"/>
        <w:numPr>
          <w:ilvl w:val="0"/>
          <w:numId w:val="18"/>
        </w:numPr>
        <w:ind w:left="426" w:hanging="426"/>
        <w:rPr>
          <w:lang w:val="en-CA"/>
        </w:rPr>
      </w:pPr>
      <w:r w:rsidRPr="00775EE5">
        <w:rPr>
          <w:lang w:val="en-CA"/>
        </w:rPr>
        <w:t> </w:t>
      </w:r>
      <w:r w:rsidR="00775EE5" w:rsidRPr="00775EE5">
        <w:rPr>
          <w:lang w:val="en-CA"/>
        </w:rPr>
        <w:t>The specific project under public consultation and its address are clearly highlighted at the very beginning (answering the question: “What is the project?”).</w:t>
      </w:r>
    </w:p>
    <w:p w14:paraId="43C07666" w14:textId="77777777" w:rsidR="00775EE5" w:rsidRPr="00775EE5" w:rsidRDefault="00775EE5" w:rsidP="00775EE5">
      <w:pPr>
        <w:pStyle w:val="Paragraphedeliste"/>
        <w:numPr>
          <w:ilvl w:val="0"/>
          <w:numId w:val="18"/>
        </w:numPr>
        <w:ind w:left="426" w:hanging="426"/>
        <w:rPr>
          <w:lang w:val="en-CA"/>
        </w:rPr>
      </w:pPr>
      <w:r w:rsidRPr="00775EE5">
        <w:rPr>
          <w:lang w:val="en-CA"/>
        </w:rPr>
        <w:t>The project description uses clearer, more accessible language. </w:t>
      </w:r>
    </w:p>
    <w:p w14:paraId="498AF102" w14:textId="77777777" w:rsidR="00775EE5" w:rsidRPr="00775EE5" w:rsidRDefault="00775EE5" w:rsidP="00775EE5">
      <w:pPr>
        <w:pStyle w:val="Paragraphedeliste"/>
        <w:numPr>
          <w:ilvl w:val="0"/>
          <w:numId w:val="18"/>
        </w:numPr>
        <w:ind w:left="426" w:hanging="426"/>
        <w:rPr>
          <w:lang w:val="en-CA"/>
        </w:rPr>
      </w:pPr>
      <w:r w:rsidRPr="00775EE5">
        <w:rPr>
          <w:lang w:val="en-CA"/>
        </w:rPr>
        <w:t>An illustration of the affected neighbourhood and the specific property.</w:t>
      </w:r>
    </w:p>
    <w:p w14:paraId="724CBE47" w14:textId="77777777" w:rsidR="00775EE5" w:rsidRPr="00775EE5" w:rsidRDefault="00775EE5" w:rsidP="00775EE5">
      <w:pPr>
        <w:pStyle w:val="Paragraphedeliste"/>
        <w:numPr>
          <w:ilvl w:val="0"/>
          <w:numId w:val="18"/>
        </w:numPr>
        <w:ind w:left="426" w:hanging="426"/>
        <w:rPr>
          <w:lang w:val="en-CA"/>
        </w:rPr>
      </w:pPr>
      <w:r w:rsidRPr="00775EE5">
        <w:rPr>
          <w:lang w:val="en-CA"/>
        </w:rPr>
        <w:t>The date, time, and location of the consultation are prominently displayed.</w:t>
      </w:r>
    </w:p>
    <w:p w14:paraId="052CA0DC" w14:textId="77777777" w:rsidR="00775EE5" w:rsidRPr="00775EE5" w:rsidRDefault="00775EE5" w:rsidP="00775EE5">
      <w:pPr>
        <w:pStyle w:val="Paragraphedeliste"/>
        <w:numPr>
          <w:ilvl w:val="0"/>
          <w:numId w:val="18"/>
        </w:numPr>
        <w:ind w:left="426" w:hanging="426"/>
        <w:rPr>
          <w:lang w:val="en-CA"/>
        </w:rPr>
      </w:pPr>
      <w:r w:rsidRPr="00775EE5">
        <w:rPr>
          <w:lang w:val="en-CA"/>
        </w:rPr>
        <w:t>The notice provides only the information the public needs to understand the notice.</w:t>
      </w:r>
    </w:p>
    <w:p w14:paraId="1C23BD2A" w14:textId="77777777" w:rsidR="00775EE5" w:rsidRPr="00775EE5" w:rsidRDefault="00775EE5" w:rsidP="00775EE5">
      <w:pPr>
        <w:pStyle w:val="Paragraphedeliste"/>
        <w:numPr>
          <w:ilvl w:val="0"/>
          <w:numId w:val="18"/>
        </w:numPr>
        <w:ind w:left="426" w:hanging="426"/>
        <w:rPr>
          <w:lang w:val="en-CA"/>
        </w:rPr>
      </w:pPr>
      <w:r w:rsidRPr="00775EE5">
        <w:rPr>
          <w:lang w:val="en-CA"/>
        </w:rPr>
        <w:t>The redesigned notice is shorter, condensed from two pages down to one. </w:t>
      </w:r>
    </w:p>
    <w:p w14:paraId="221CB24D" w14:textId="77777777" w:rsidR="00775EE5" w:rsidRPr="00775EE5" w:rsidRDefault="00775EE5" w:rsidP="00775EE5">
      <w:pPr>
        <w:pStyle w:val="Paragraphedeliste"/>
        <w:numPr>
          <w:ilvl w:val="0"/>
          <w:numId w:val="18"/>
        </w:numPr>
        <w:ind w:left="426" w:hanging="426"/>
        <w:rPr>
          <w:lang w:val="en-CA"/>
        </w:rPr>
      </w:pPr>
      <w:r w:rsidRPr="00775EE5">
        <w:rPr>
          <w:lang w:val="en-CA"/>
        </w:rPr>
        <w:t>Adding columns and colour makes it more visually appealing.</w:t>
      </w:r>
    </w:p>
    <w:p w14:paraId="41F0F6BC" w14:textId="77777777" w:rsidR="00775EE5" w:rsidRPr="00775EE5" w:rsidRDefault="00775EE5" w:rsidP="00775EE5">
      <w:pPr>
        <w:pStyle w:val="Paragraphedeliste"/>
        <w:numPr>
          <w:ilvl w:val="0"/>
          <w:numId w:val="18"/>
        </w:numPr>
        <w:ind w:left="426" w:hanging="426"/>
        <w:rPr>
          <w:lang w:val="en-CA"/>
        </w:rPr>
      </w:pPr>
      <w:r w:rsidRPr="00775EE5">
        <w:rPr>
          <w:lang w:val="en-CA"/>
        </w:rPr>
        <w:t>Unjustified, left-aligned text is used.</w:t>
      </w:r>
    </w:p>
    <w:p w14:paraId="5805E876" w14:textId="6B699732" w:rsidR="008545F1" w:rsidRPr="00557F91" w:rsidRDefault="008545F1">
      <w:pPr>
        <w:rPr>
          <w:lang w:val="en-CA"/>
        </w:rPr>
      </w:pPr>
      <w:r w:rsidRPr="00557F91">
        <w:rPr>
          <w:lang w:val="en-CA"/>
        </w:rPr>
        <w:br w:type="page"/>
      </w:r>
    </w:p>
    <w:p w14:paraId="2BD5AA1B" w14:textId="06CE93BE" w:rsidR="00626F3E" w:rsidRPr="00557F91" w:rsidRDefault="00E34574" w:rsidP="00626F3E">
      <w:pPr>
        <w:tabs>
          <w:tab w:val="left" w:pos="426"/>
        </w:tabs>
        <w:rPr>
          <w:rFonts w:ascii="Calibri" w:hAnsi="Calibri" w:cs="Calibri"/>
          <w:b/>
          <w:bCs/>
          <w:lang w:val="en-CA"/>
        </w:rPr>
      </w:pPr>
      <w:r>
        <w:rPr>
          <w:noProof/>
        </w:rPr>
        <w:lastRenderedPageBreak/>
        <w:drawing>
          <wp:anchor distT="0" distB="0" distL="114300" distR="114300" simplePos="0" relativeHeight="251715584" behindDoc="0" locked="0" layoutInCell="1" allowOverlap="1" wp14:anchorId="150CF98E" wp14:editId="2E7D2DF6">
            <wp:simplePos x="0" y="0"/>
            <wp:positionH relativeFrom="page">
              <wp:align>left</wp:align>
            </wp:positionH>
            <wp:positionV relativeFrom="paragraph">
              <wp:posOffset>-1622294</wp:posOffset>
            </wp:positionV>
            <wp:extent cx="1857375" cy="10290040"/>
            <wp:effectExtent l="0" t="0" r="0" b="0"/>
            <wp:wrapNone/>
            <wp:docPr id="16607955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F8C9F" w14:textId="06CE93BE" w:rsidR="00626F3E" w:rsidRPr="002727BD" w:rsidRDefault="00626F3E" w:rsidP="00EA5830">
      <w:pPr>
        <w:pStyle w:val="Titre1"/>
        <w:rPr>
          <w:rFonts w:eastAsia="Calibri"/>
          <w:noProof/>
          <w:sz w:val="44"/>
          <w:szCs w:val="44"/>
          <w:lang w:val="en-CA"/>
        </w:rPr>
      </w:pPr>
      <w:bookmarkStart w:id="15" w:name="_Toc228185718"/>
      <w:r w:rsidRPr="002727BD">
        <w:rPr>
          <w:rFonts w:eastAsia="Calibri"/>
          <w:noProof/>
          <w:sz w:val="44"/>
          <w:szCs w:val="44"/>
          <w:lang w:val="en-CA"/>
        </w:rPr>
        <w:t>Conclusion</w:t>
      </w:r>
      <w:bookmarkEnd w:id="15"/>
    </w:p>
    <w:p w14:paraId="50F74B1C" w14:textId="77777777" w:rsidR="00626F3E" w:rsidRPr="002727BD" w:rsidRDefault="00626F3E" w:rsidP="00626F3E">
      <w:pPr>
        <w:rPr>
          <w:lang w:val="en-CA"/>
        </w:rPr>
      </w:pPr>
    </w:p>
    <w:p w14:paraId="5D5299F9" w14:textId="2EDC4309" w:rsidR="002727BD" w:rsidRDefault="002727BD" w:rsidP="002727BD">
      <w:pPr>
        <w:spacing w:line="288" w:lineRule="auto"/>
        <w:rPr>
          <w:lang w:val="en-CA"/>
        </w:rPr>
      </w:pPr>
      <w:r w:rsidRPr="002727BD">
        <w:rPr>
          <w:lang w:val="en-CA"/>
        </w:rPr>
        <w:t>The change suggested in this guide is long-term work. You may work hard and still find that some challenges or barriers remain. At the same time, it is hard to create communications that work for everyone, especially people with disabilities. But every improvement counts. Using a clear main message, shorter sentences, and helpful headings makes a difference. Better navigation and a clean layout also help. These changes reduce barriers for people in the community.</w:t>
      </w:r>
    </w:p>
    <w:p w14:paraId="4FD1A252" w14:textId="77777777" w:rsidR="00F759A0" w:rsidRPr="002727BD" w:rsidRDefault="00F759A0" w:rsidP="002727BD">
      <w:pPr>
        <w:spacing w:line="288" w:lineRule="auto"/>
        <w:rPr>
          <w:lang w:val="en-CA"/>
        </w:rPr>
      </w:pPr>
    </w:p>
    <w:p w14:paraId="3755D913" w14:textId="77777777" w:rsidR="00F12B09" w:rsidRDefault="002727BD" w:rsidP="00626F3E">
      <w:pPr>
        <w:spacing w:line="288" w:lineRule="auto"/>
        <w:rPr>
          <w:lang w:val="en-CA"/>
        </w:rPr>
      </w:pPr>
      <w:r w:rsidRPr="002727BD">
        <w:rPr>
          <w:lang w:val="en-CA"/>
        </w:rPr>
        <w:t xml:space="preserve">Finally, you can combine several tools: plain language, different formats, and testing your work with real people. Clear communication is built over time. You will need to test, adjust, and note what you learn to keep the work going. </w:t>
      </w:r>
    </w:p>
    <w:p w14:paraId="7DDCE197" w14:textId="77777777" w:rsidR="00F12B09" w:rsidRDefault="00F12B09" w:rsidP="00626F3E">
      <w:pPr>
        <w:spacing w:line="288" w:lineRule="auto"/>
        <w:rPr>
          <w:lang w:val="en-CA"/>
        </w:rPr>
      </w:pPr>
    </w:p>
    <w:p w14:paraId="57C3E9C2" w14:textId="737580D8" w:rsidR="00626F3E" w:rsidRPr="008448D2" w:rsidRDefault="002727BD" w:rsidP="00626F3E">
      <w:pPr>
        <w:spacing w:line="288" w:lineRule="auto"/>
        <w:rPr>
          <w:lang w:val="en-CA"/>
        </w:rPr>
      </w:pPr>
      <w:r w:rsidRPr="002727BD">
        <w:rPr>
          <w:lang w:val="en-CA"/>
        </w:rPr>
        <w:t xml:space="preserve">We hope this guide is useful to you. This guide belongs to you. </w:t>
      </w:r>
      <w:r w:rsidRPr="008448D2">
        <w:rPr>
          <w:lang w:val="en-CA"/>
        </w:rPr>
        <w:t>We hope this process benefits your entire community.</w:t>
      </w:r>
      <w:r w:rsidR="00626F3E" w:rsidRPr="008448D2">
        <w:rPr>
          <w:lang w:val="en-CA"/>
        </w:rPr>
        <w:t> </w:t>
      </w:r>
    </w:p>
    <w:p w14:paraId="4CDA4104" w14:textId="002F0989" w:rsidR="00626F3E" w:rsidRPr="008448D2" w:rsidRDefault="00626F3E">
      <w:pPr>
        <w:rPr>
          <w:lang w:val="en-CA"/>
        </w:rPr>
      </w:pPr>
      <w:r w:rsidRPr="008448D2">
        <w:rPr>
          <w:lang w:val="en-CA"/>
        </w:rPr>
        <w:br w:type="page"/>
      </w:r>
    </w:p>
    <w:p w14:paraId="5A517604" w14:textId="76873C24" w:rsidR="00EA5830" w:rsidRPr="00AA58DB" w:rsidRDefault="00626F3E" w:rsidP="00AA58DB">
      <w:pPr>
        <w:pStyle w:val="Titre1"/>
        <w:ind w:hanging="1134"/>
        <w:rPr>
          <w:rFonts w:eastAsia="Calibri"/>
          <w:noProof/>
          <w:sz w:val="44"/>
          <w:szCs w:val="44"/>
          <w:lang w:val="en-CA"/>
        </w:rPr>
      </w:pPr>
      <w:bookmarkStart w:id="16" w:name="_Toc228185719"/>
      <w:r w:rsidRPr="008448D2">
        <w:rPr>
          <w:rFonts w:eastAsia="Calibri"/>
          <w:noProof/>
          <w:sz w:val="44"/>
          <w:szCs w:val="44"/>
          <w:lang w:val="en-CA"/>
        </w:rPr>
        <w:lastRenderedPageBreak/>
        <w:t>R</w:t>
      </w:r>
      <w:r w:rsidR="00473827">
        <w:rPr>
          <w:rFonts w:eastAsia="Calibri"/>
          <w:noProof/>
          <w:sz w:val="44"/>
          <w:szCs w:val="44"/>
          <w:lang w:val="en-CA"/>
        </w:rPr>
        <w:t>e</w:t>
      </w:r>
      <w:r w:rsidRPr="008448D2">
        <w:rPr>
          <w:rFonts w:eastAsia="Calibri"/>
          <w:noProof/>
          <w:sz w:val="44"/>
          <w:szCs w:val="44"/>
          <w:lang w:val="en-CA"/>
        </w:rPr>
        <w:t>f</w:t>
      </w:r>
      <w:r w:rsidR="00473827">
        <w:rPr>
          <w:rFonts w:eastAsia="Calibri"/>
          <w:noProof/>
          <w:sz w:val="44"/>
          <w:szCs w:val="44"/>
          <w:lang w:val="en-CA"/>
        </w:rPr>
        <w:t>e</w:t>
      </w:r>
      <w:r w:rsidRPr="008448D2">
        <w:rPr>
          <w:rFonts w:eastAsia="Calibri"/>
          <w:noProof/>
          <w:sz w:val="44"/>
          <w:szCs w:val="44"/>
          <w:lang w:val="en-CA"/>
        </w:rPr>
        <w:t>rences</w:t>
      </w:r>
      <w:bookmarkEnd w:id="16"/>
    </w:p>
    <w:p w14:paraId="7F9A24F1" w14:textId="14CA7BAA" w:rsidR="008448D2" w:rsidRDefault="008448D2" w:rsidP="008448D2">
      <w:pPr>
        <w:ind w:left="-1134"/>
        <w:rPr>
          <w:lang w:val="en-CA"/>
        </w:rPr>
      </w:pPr>
      <w:r w:rsidRPr="008448D2">
        <w:rPr>
          <w:lang w:val="en-CA"/>
        </w:rPr>
        <w:t xml:space="preserve">Accessibility Standards Canada (ASC) (2025). </w:t>
      </w:r>
      <w:r w:rsidRPr="008448D2">
        <w:rPr>
          <w:i/>
          <w:lang w:val="en-CA"/>
        </w:rPr>
        <w:t xml:space="preserve">CAN-ASC-3.1: </w:t>
      </w:r>
      <w:r w:rsidRPr="008448D2">
        <w:rPr>
          <w:i/>
          <w:iCs/>
          <w:lang w:val="en-CA"/>
        </w:rPr>
        <w:t xml:space="preserve">2025 – Plain Language. </w:t>
      </w:r>
      <w:hyperlink r:id="rId36" w:history="1">
        <w:r w:rsidRPr="008448D2">
          <w:rPr>
            <w:rStyle w:val="Lienhypertexte"/>
            <w:lang w:val="en-CA"/>
          </w:rPr>
          <w:t>https://accessible.canada.ca/creating-accessibility-standards/can-asc-312025-plain-language/6-introduction</w:t>
        </w:r>
      </w:hyperlink>
      <w:r w:rsidRPr="008448D2">
        <w:rPr>
          <w:lang w:val="en-CA"/>
        </w:rPr>
        <w:t> </w:t>
      </w:r>
    </w:p>
    <w:p w14:paraId="6F86F710" w14:textId="2CACE356" w:rsidR="008448D2" w:rsidRDefault="008448D2" w:rsidP="008448D2">
      <w:pPr>
        <w:ind w:left="-1134"/>
      </w:pPr>
      <w:r w:rsidRPr="008448D2">
        <w:t xml:space="preserve">Allaire, C. et Ruel, J. (2023). </w:t>
      </w:r>
      <w:r w:rsidRPr="008448D2">
        <w:rPr>
          <w:i/>
          <w:iCs/>
        </w:rPr>
        <w:t>Communiquer pour tous. Mémos pratiques</w:t>
      </w:r>
      <w:r w:rsidRPr="000126E8">
        <w:t>. Santé publique</w:t>
      </w:r>
      <w:r>
        <w:t xml:space="preserve"> France. </w:t>
      </w:r>
      <w:hyperlink r:id="rId37" w:anchor="search=m%C3%A9mo%20pratique" w:history="1">
        <w:r w:rsidRPr="00BF7E9B">
          <w:rPr>
            <w:rStyle w:val="Lienhypertexte"/>
          </w:rPr>
          <w:t>https://www.santepubliquefrance.fr/recherche/#search=m%C3%A9mo%20pratique</w:t>
        </w:r>
      </w:hyperlink>
    </w:p>
    <w:p w14:paraId="27C115A1" w14:textId="77777777" w:rsidR="008448D2" w:rsidRDefault="008448D2" w:rsidP="008448D2">
      <w:pPr>
        <w:ind w:left="-1134"/>
      </w:pPr>
      <w:r w:rsidRPr="008448D2">
        <w:rPr>
          <w:lang w:val="en-CA"/>
        </w:rPr>
        <w:t xml:space="preserve">Beaudet G. and </w:t>
      </w:r>
      <w:proofErr w:type="spellStart"/>
      <w:r w:rsidRPr="008448D2">
        <w:rPr>
          <w:lang w:val="en-CA"/>
        </w:rPr>
        <w:t>Shearmur</w:t>
      </w:r>
      <w:proofErr w:type="spellEnd"/>
      <w:r w:rsidRPr="008448D2">
        <w:rPr>
          <w:lang w:val="en-CA"/>
        </w:rPr>
        <w:t xml:space="preserve">, R. (2019). </w:t>
      </w:r>
      <w:r w:rsidRPr="008448D2">
        <w:rPr>
          <w:i/>
        </w:rPr>
        <w:t>Municipal innovation. Sortir des sentiers battus</w:t>
      </w:r>
      <w:r w:rsidRPr="002F26C7">
        <w:t>. Les Presses de l’Université de Montréal.</w:t>
      </w:r>
    </w:p>
    <w:p w14:paraId="5A07925E" w14:textId="03676D38" w:rsidR="008448D2" w:rsidRDefault="008448D2" w:rsidP="008448D2">
      <w:pPr>
        <w:ind w:left="-1134"/>
      </w:pPr>
      <w:r w:rsidRPr="002F26C7">
        <w:t xml:space="preserve">Gather Thurler, M. (2004). Stratégies d’innovation et place des acteurs. </w:t>
      </w:r>
      <w:r w:rsidRPr="008448D2">
        <w:rPr>
          <w:lang w:val="en-CA"/>
        </w:rPr>
        <w:t xml:space="preserve">In J.-P. </w:t>
      </w:r>
      <w:proofErr w:type="spellStart"/>
      <w:r w:rsidRPr="008448D2">
        <w:rPr>
          <w:lang w:val="en-CA"/>
        </w:rPr>
        <w:t>Bronckart</w:t>
      </w:r>
      <w:proofErr w:type="spellEnd"/>
      <w:r w:rsidRPr="008448D2">
        <w:rPr>
          <w:lang w:val="en-CA"/>
        </w:rPr>
        <w:t xml:space="preserve"> and M. Gather </w:t>
      </w:r>
      <w:proofErr w:type="spellStart"/>
      <w:r w:rsidRPr="008448D2">
        <w:rPr>
          <w:lang w:val="en-CA"/>
        </w:rPr>
        <w:t>Thurler</w:t>
      </w:r>
      <w:proofErr w:type="spellEnd"/>
      <w:r w:rsidRPr="008448D2">
        <w:rPr>
          <w:lang w:val="en-CA"/>
        </w:rPr>
        <w:t xml:space="preserve"> (Eds.), </w:t>
      </w:r>
      <w:r w:rsidRPr="008448D2">
        <w:rPr>
          <w:i/>
          <w:lang w:val="en-CA"/>
        </w:rPr>
        <w:t xml:space="preserve">Transformer </w:t>
      </w:r>
      <w:proofErr w:type="spellStart"/>
      <w:r w:rsidRPr="008448D2">
        <w:rPr>
          <w:i/>
          <w:lang w:val="en-CA"/>
        </w:rPr>
        <w:t>l’école</w:t>
      </w:r>
      <w:proofErr w:type="spellEnd"/>
      <w:r w:rsidRPr="008448D2">
        <w:rPr>
          <w:lang w:val="en-CA"/>
        </w:rPr>
        <w:t xml:space="preserve"> (pp. 99–125). </w:t>
      </w:r>
      <w:r>
        <w:t>De Boeck.</w:t>
      </w:r>
    </w:p>
    <w:p w14:paraId="16363D07" w14:textId="485E058B" w:rsidR="00D915C5" w:rsidRPr="00665107" w:rsidRDefault="00D915C5" w:rsidP="008448D2">
      <w:pPr>
        <w:ind w:left="-1134"/>
      </w:pPr>
      <w:r w:rsidRPr="00665107">
        <w:t xml:space="preserve">Langlois, P. (2025). </w:t>
      </w:r>
      <w:r w:rsidRPr="008448D2">
        <w:rPr>
          <w:i/>
          <w:iCs/>
        </w:rPr>
        <w:t>PEICA Canada 2022. Analyse des nouvelles données publiques pour le Québec.</w:t>
      </w:r>
      <w:r w:rsidRPr="00665107">
        <w:t> Fondation pour l</w:t>
      </w:r>
      <w:r>
        <w:t>’</w:t>
      </w:r>
      <w:r w:rsidRPr="00665107">
        <w:t xml:space="preserve">alphabétisation. </w:t>
      </w:r>
      <w:hyperlink r:id="rId38" w:history="1">
        <w:r w:rsidRPr="00665107">
          <w:rPr>
            <w:rStyle w:val="Lienhypertexte"/>
          </w:rPr>
          <w:t>https://fondationalphabetisation.org/alphareussite-10/</w:t>
        </w:r>
      </w:hyperlink>
    </w:p>
    <w:p w14:paraId="337332E2" w14:textId="77777777" w:rsidR="00712D9D" w:rsidRPr="008448D2" w:rsidRDefault="00D915C5" w:rsidP="008448D2">
      <w:pPr>
        <w:ind w:left="-1134"/>
        <w:rPr>
          <w:lang w:val="en-CA"/>
        </w:rPr>
      </w:pPr>
      <w:r w:rsidRPr="00665107">
        <w:t xml:space="preserve">Organisation de coopération et de développement économiques (OCDE) (2024). </w:t>
      </w:r>
      <w:r w:rsidRPr="008448D2">
        <w:rPr>
          <w:i/>
          <w:iCs/>
        </w:rPr>
        <w:t>Les adultes possèdent-ils les compétences nécessaires pour s’épanouir dans un monde en mutation</w:t>
      </w:r>
      <w:r w:rsidRPr="008448D2">
        <w:rPr>
          <w:rFonts w:ascii="Arial" w:hAnsi="Arial" w:cs="Arial"/>
          <w:i/>
          <w:iCs/>
        </w:rPr>
        <w:t> </w:t>
      </w:r>
      <w:r w:rsidRPr="008448D2">
        <w:rPr>
          <w:i/>
          <w:iCs/>
        </w:rPr>
        <w:t>? : Évaluation des compétences des adultes 2023, Études de l’OCDE sur les compétences</w:t>
      </w:r>
      <w:r>
        <w:t xml:space="preserve">. </w:t>
      </w:r>
      <w:r w:rsidRPr="008448D2">
        <w:rPr>
          <w:lang w:val="en-CA"/>
        </w:rPr>
        <w:t>Éditions OCDE</w:t>
      </w:r>
      <w:r w:rsidR="00712D9D" w:rsidRPr="008448D2">
        <w:rPr>
          <w:lang w:val="en-CA"/>
        </w:rPr>
        <w:t>.</w:t>
      </w:r>
    </w:p>
    <w:p w14:paraId="121EA003" w14:textId="77777777" w:rsidR="008448D2" w:rsidRPr="002807E8" w:rsidRDefault="00712D9D" w:rsidP="008448D2">
      <w:pPr>
        <w:ind w:left="-1134"/>
        <w:rPr>
          <w:lang w:val="en-CA"/>
        </w:rPr>
      </w:pPr>
      <w:r w:rsidRPr="008448D2">
        <w:rPr>
          <w:lang w:val="en-CA"/>
        </w:rPr>
        <w:t xml:space="preserve">Organisation for Economic Co-operation and Development (OECD) (2026). Adult literacy skills. </w:t>
      </w:r>
      <w:hyperlink r:id="rId39" w:history="1">
        <w:r w:rsidR="008448D2" w:rsidRPr="002807E8">
          <w:rPr>
            <w:rStyle w:val="Lienhypertexte"/>
            <w:lang w:val="en-CA"/>
          </w:rPr>
          <w:t>https://www.oecd.org/en/topics/literacy-skills.html</w:t>
        </w:r>
      </w:hyperlink>
      <w:r w:rsidRPr="002807E8">
        <w:rPr>
          <w:lang w:val="en-CA"/>
        </w:rPr>
        <w:t xml:space="preserve"> </w:t>
      </w:r>
    </w:p>
    <w:p w14:paraId="1315DA22" w14:textId="77777777" w:rsidR="008448D2" w:rsidRDefault="00D915C5" w:rsidP="008448D2">
      <w:pPr>
        <w:ind w:left="-1134"/>
      </w:pPr>
      <w:r w:rsidRPr="00865FC7">
        <w:t>R</w:t>
      </w:r>
      <w:r w:rsidRPr="00D94598">
        <w:t xml:space="preserve">uel, J., Allaire, C., Moreau, A.C., Kassi, B., </w:t>
      </w:r>
      <w:proofErr w:type="spellStart"/>
      <w:r w:rsidRPr="00D94598">
        <w:t>Brumagne</w:t>
      </w:r>
      <w:proofErr w:type="spellEnd"/>
      <w:r w:rsidRPr="00D94598">
        <w:t xml:space="preserve">, A., </w:t>
      </w:r>
      <w:proofErr w:type="spellStart"/>
      <w:r w:rsidRPr="00D94598">
        <w:t>Delample</w:t>
      </w:r>
      <w:proofErr w:type="spellEnd"/>
      <w:r w:rsidRPr="00D94598">
        <w:t>,</w:t>
      </w:r>
      <w:r w:rsidRPr="00D94598">
        <w:br/>
        <w:t>A., Grisard, C. et Pinto da Silva, F. (2018). </w:t>
      </w:r>
      <w:r w:rsidRPr="008448D2">
        <w:rPr>
          <w:i/>
          <w:iCs/>
        </w:rPr>
        <w:t>Communiquer pour tous.</w:t>
      </w:r>
      <w:r w:rsidRPr="00865FC7">
        <w:br/>
      </w:r>
      <w:r w:rsidRPr="008448D2">
        <w:rPr>
          <w:i/>
          <w:iCs/>
        </w:rPr>
        <w:t>Guide pour une information accessible</w:t>
      </w:r>
      <w:r w:rsidRPr="00865FC7">
        <w:t>. Santé publique France.</w:t>
      </w:r>
      <w:r>
        <w:t xml:space="preserve"> </w:t>
      </w:r>
      <w:hyperlink r:id="rId40" w:history="1">
        <w:r w:rsidRPr="00D37979">
          <w:rPr>
            <w:rStyle w:val="Lienhypertexte"/>
          </w:rPr>
          <w:t>https://docs.google.com/viewerng/viewer?url=https://uqo.ca/sites/default/files/1560044842communiquer-pour-tous.pdf</w:t>
        </w:r>
      </w:hyperlink>
      <w:r>
        <w:t xml:space="preserve"> </w:t>
      </w:r>
    </w:p>
    <w:sectPr w:rsidR="008448D2" w:rsidSect="00126F57">
      <w:pgSz w:w="12240" w:h="15840"/>
      <w:pgMar w:top="2552" w:right="2034" w:bottom="2552" w:left="340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19788" w14:textId="77777777" w:rsidR="00CD73D2" w:rsidRDefault="00CD73D2" w:rsidP="00A1799B">
      <w:pPr>
        <w:spacing w:after="0" w:line="240" w:lineRule="auto"/>
      </w:pPr>
      <w:r>
        <w:separator/>
      </w:r>
    </w:p>
  </w:endnote>
  <w:endnote w:type="continuationSeparator" w:id="0">
    <w:p w14:paraId="583DC537" w14:textId="77777777" w:rsidR="00CD73D2" w:rsidRDefault="00CD73D2" w:rsidP="00A1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76589"/>
      <w:docPartObj>
        <w:docPartGallery w:val="Page Numbers (Bottom of Page)"/>
        <w:docPartUnique/>
      </w:docPartObj>
    </w:sdtPr>
    <w:sdtEndPr/>
    <w:sdtContent>
      <w:p w14:paraId="527F718D" w14:textId="4B6B2D0A" w:rsidR="0063738B" w:rsidRDefault="0063738B">
        <w:pPr>
          <w:pStyle w:val="Pieddepage"/>
          <w:jc w:val="right"/>
        </w:pPr>
        <w:r>
          <w:fldChar w:fldCharType="begin"/>
        </w:r>
        <w:r>
          <w:instrText>PAGE   \* MERGEFORMAT</w:instrText>
        </w:r>
        <w:r>
          <w:fldChar w:fldCharType="separate"/>
        </w:r>
        <w:r>
          <w:rPr>
            <w:lang w:val="fr-FR"/>
          </w:rPr>
          <w:t>2</w:t>
        </w:r>
        <w:r>
          <w:fldChar w:fldCharType="end"/>
        </w:r>
      </w:p>
    </w:sdtContent>
  </w:sdt>
  <w:p w14:paraId="6F035298" w14:textId="77777777" w:rsidR="0063738B" w:rsidRDefault="006373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0CCE6" w14:textId="77777777" w:rsidR="00CD73D2" w:rsidRDefault="00CD73D2" w:rsidP="00A1799B">
      <w:pPr>
        <w:spacing w:after="0" w:line="240" w:lineRule="auto"/>
      </w:pPr>
      <w:r>
        <w:separator/>
      </w:r>
    </w:p>
  </w:footnote>
  <w:footnote w:type="continuationSeparator" w:id="0">
    <w:p w14:paraId="0573AB5F" w14:textId="77777777" w:rsidR="00CD73D2" w:rsidRDefault="00CD73D2" w:rsidP="00A17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5A6"/>
    <w:multiLevelType w:val="hybridMultilevel"/>
    <w:tmpl w:val="71C063B2"/>
    <w:lvl w:ilvl="0" w:tplc="57E6A3DE">
      <w:start w:val="1"/>
      <w:numFmt w:val="bullet"/>
      <w:lvlText w:val=""/>
      <w:lvlJc w:val="left"/>
      <w:pPr>
        <w:ind w:left="720" w:hanging="360"/>
      </w:pPr>
      <w:rPr>
        <w:rFonts w:ascii="Wingdings" w:hAnsi="Wingdings" w:hint="default"/>
        <w:color w:val="537987"/>
        <w:sz w:val="3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9806E1"/>
    <w:multiLevelType w:val="hybridMultilevel"/>
    <w:tmpl w:val="23142ED8"/>
    <w:lvl w:ilvl="0" w:tplc="709202D4">
      <w:start w:val="1"/>
      <w:numFmt w:val="bullet"/>
      <w:lvlText w:val="o"/>
      <w:lvlJc w:val="left"/>
      <w:pPr>
        <w:ind w:left="1146" w:hanging="360"/>
      </w:pPr>
      <w:rPr>
        <w:rFonts w:ascii="Courier New" w:hAnsi="Courier New" w:hint="default"/>
        <w:color w:val="537987"/>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 w15:restartNumberingAfterBreak="0">
    <w:nsid w:val="04D34F5C"/>
    <w:multiLevelType w:val="hybridMultilevel"/>
    <w:tmpl w:val="95B4B1AA"/>
    <w:lvl w:ilvl="0" w:tplc="FFFFFFFF">
      <w:start w:val="1"/>
      <w:numFmt w:val="bullet"/>
      <w:lvlText w:val=""/>
      <w:lvlJc w:val="left"/>
      <w:pPr>
        <w:ind w:left="3272" w:hanging="360"/>
      </w:pPr>
      <w:rPr>
        <w:rFonts w:ascii="Wingdings" w:hAnsi="Wingdings" w:hint="default"/>
        <w:color w:val="537987"/>
        <w:sz w:val="32"/>
      </w:rPr>
    </w:lvl>
    <w:lvl w:ilvl="1" w:tplc="709202D4">
      <w:start w:val="1"/>
      <w:numFmt w:val="bullet"/>
      <w:lvlText w:val="o"/>
      <w:lvlJc w:val="left"/>
      <w:pPr>
        <w:ind w:left="3992" w:hanging="360"/>
      </w:pPr>
      <w:rPr>
        <w:rFonts w:ascii="Courier New" w:hAnsi="Courier New" w:hint="default"/>
        <w:color w:val="537987"/>
      </w:rPr>
    </w:lvl>
    <w:lvl w:ilvl="2" w:tplc="FFFFFFFF" w:tentative="1">
      <w:start w:val="1"/>
      <w:numFmt w:val="bullet"/>
      <w:lvlText w:val=""/>
      <w:lvlJc w:val="left"/>
      <w:pPr>
        <w:ind w:left="4712" w:hanging="360"/>
      </w:pPr>
      <w:rPr>
        <w:rFonts w:ascii="Wingdings" w:hAnsi="Wingdings" w:hint="default"/>
      </w:rPr>
    </w:lvl>
    <w:lvl w:ilvl="3" w:tplc="FFFFFFFF" w:tentative="1">
      <w:start w:val="1"/>
      <w:numFmt w:val="bullet"/>
      <w:lvlText w:val=""/>
      <w:lvlJc w:val="left"/>
      <w:pPr>
        <w:ind w:left="5432" w:hanging="360"/>
      </w:pPr>
      <w:rPr>
        <w:rFonts w:ascii="Symbol" w:hAnsi="Symbol" w:hint="default"/>
      </w:rPr>
    </w:lvl>
    <w:lvl w:ilvl="4" w:tplc="FFFFFFFF" w:tentative="1">
      <w:start w:val="1"/>
      <w:numFmt w:val="bullet"/>
      <w:lvlText w:val="o"/>
      <w:lvlJc w:val="left"/>
      <w:pPr>
        <w:ind w:left="6152" w:hanging="360"/>
      </w:pPr>
      <w:rPr>
        <w:rFonts w:ascii="Courier New" w:hAnsi="Courier New" w:cs="Courier New" w:hint="default"/>
      </w:rPr>
    </w:lvl>
    <w:lvl w:ilvl="5" w:tplc="FFFFFFFF" w:tentative="1">
      <w:start w:val="1"/>
      <w:numFmt w:val="bullet"/>
      <w:lvlText w:val=""/>
      <w:lvlJc w:val="left"/>
      <w:pPr>
        <w:ind w:left="6872" w:hanging="360"/>
      </w:pPr>
      <w:rPr>
        <w:rFonts w:ascii="Wingdings" w:hAnsi="Wingdings" w:hint="default"/>
      </w:rPr>
    </w:lvl>
    <w:lvl w:ilvl="6" w:tplc="FFFFFFFF" w:tentative="1">
      <w:start w:val="1"/>
      <w:numFmt w:val="bullet"/>
      <w:lvlText w:val=""/>
      <w:lvlJc w:val="left"/>
      <w:pPr>
        <w:ind w:left="7592" w:hanging="360"/>
      </w:pPr>
      <w:rPr>
        <w:rFonts w:ascii="Symbol" w:hAnsi="Symbol" w:hint="default"/>
      </w:rPr>
    </w:lvl>
    <w:lvl w:ilvl="7" w:tplc="FFFFFFFF" w:tentative="1">
      <w:start w:val="1"/>
      <w:numFmt w:val="bullet"/>
      <w:lvlText w:val="o"/>
      <w:lvlJc w:val="left"/>
      <w:pPr>
        <w:ind w:left="8312" w:hanging="360"/>
      </w:pPr>
      <w:rPr>
        <w:rFonts w:ascii="Courier New" w:hAnsi="Courier New" w:cs="Courier New" w:hint="default"/>
      </w:rPr>
    </w:lvl>
    <w:lvl w:ilvl="8" w:tplc="FFFFFFFF" w:tentative="1">
      <w:start w:val="1"/>
      <w:numFmt w:val="bullet"/>
      <w:lvlText w:val=""/>
      <w:lvlJc w:val="left"/>
      <w:pPr>
        <w:ind w:left="9032" w:hanging="360"/>
      </w:pPr>
      <w:rPr>
        <w:rFonts w:ascii="Wingdings" w:hAnsi="Wingdings" w:hint="default"/>
      </w:rPr>
    </w:lvl>
  </w:abstractNum>
  <w:abstractNum w:abstractNumId="3" w15:restartNumberingAfterBreak="0">
    <w:nsid w:val="054A0E11"/>
    <w:multiLevelType w:val="hybridMultilevel"/>
    <w:tmpl w:val="CF801358"/>
    <w:lvl w:ilvl="0" w:tplc="57E6A3DE">
      <w:start w:val="1"/>
      <w:numFmt w:val="bullet"/>
      <w:lvlText w:val=""/>
      <w:lvlJc w:val="left"/>
      <w:pPr>
        <w:ind w:left="3272" w:hanging="360"/>
      </w:pPr>
      <w:rPr>
        <w:rFonts w:ascii="Wingdings" w:hAnsi="Wingdings" w:hint="default"/>
        <w:color w:val="537987"/>
        <w:sz w:val="32"/>
      </w:rPr>
    </w:lvl>
    <w:lvl w:ilvl="1" w:tplc="0C0C0003">
      <w:start w:val="1"/>
      <w:numFmt w:val="bullet"/>
      <w:lvlText w:val="o"/>
      <w:lvlJc w:val="left"/>
      <w:pPr>
        <w:ind w:left="3992" w:hanging="360"/>
      </w:pPr>
      <w:rPr>
        <w:rFonts w:ascii="Courier New" w:hAnsi="Courier New" w:cs="Courier New" w:hint="default"/>
      </w:rPr>
    </w:lvl>
    <w:lvl w:ilvl="2" w:tplc="0C0C0005" w:tentative="1">
      <w:start w:val="1"/>
      <w:numFmt w:val="bullet"/>
      <w:lvlText w:val=""/>
      <w:lvlJc w:val="left"/>
      <w:pPr>
        <w:ind w:left="4712" w:hanging="360"/>
      </w:pPr>
      <w:rPr>
        <w:rFonts w:ascii="Wingdings" w:hAnsi="Wingdings" w:hint="default"/>
      </w:rPr>
    </w:lvl>
    <w:lvl w:ilvl="3" w:tplc="0C0C0001" w:tentative="1">
      <w:start w:val="1"/>
      <w:numFmt w:val="bullet"/>
      <w:lvlText w:val=""/>
      <w:lvlJc w:val="left"/>
      <w:pPr>
        <w:ind w:left="5432" w:hanging="360"/>
      </w:pPr>
      <w:rPr>
        <w:rFonts w:ascii="Symbol" w:hAnsi="Symbol" w:hint="default"/>
      </w:rPr>
    </w:lvl>
    <w:lvl w:ilvl="4" w:tplc="0C0C0003" w:tentative="1">
      <w:start w:val="1"/>
      <w:numFmt w:val="bullet"/>
      <w:lvlText w:val="o"/>
      <w:lvlJc w:val="left"/>
      <w:pPr>
        <w:ind w:left="6152" w:hanging="360"/>
      </w:pPr>
      <w:rPr>
        <w:rFonts w:ascii="Courier New" w:hAnsi="Courier New" w:cs="Courier New" w:hint="default"/>
      </w:rPr>
    </w:lvl>
    <w:lvl w:ilvl="5" w:tplc="0C0C0005" w:tentative="1">
      <w:start w:val="1"/>
      <w:numFmt w:val="bullet"/>
      <w:lvlText w:val=""/>
      <w:lvlJc w:val="left"/>
      <w:pPr>
        <w:ind w:left="6872" w:hanging="360"/>
      </w:pPr>
      <w:rPr>
        <w:rFonts w:ascii="Wingdings" w:hAnsi="Wingdings" w:hint="default"/>
      </w:rPr>
    </w:lvl>
    <w:lvl w:ilvl="6" w:tplc="0C0C0001" w:tentative="1">
      <w:start w:val="1"/>
      <w:numFmt w:val="bullet"/>
      <w:lvlText w:val=""/>
      <w:lvlJc w:val="left"/>
      <w:pPr>
        <w:ind w:left="7592" w:hanging="360"/>
      </w:pPr>
      <w:rPr>
        <w:rFonts w:ascii="Symbol" w:hAnsi="Symbol" w:hint="default"/>
      </w:rPr>
    </w:lvl>
    <w:lvl w:ilvl="7" w:tplc="0C0C0003" w:tentative="1">
      <w:start w:val="1"/>
      <w:numFmt w:val="bullet"/>
      <w:lvlText w:val="o"/>
      <w:lvlJc w:val="left"/>
      <w:pPr>
        <w:ind w:left="8312" w:hanging="360"/>
      </w:pPr>
      <w:rPr>
        <w:rFonts w:ascii="Courier New" w:hAnsi="Courier New" w:cs="Courier New" w:hint="default"/>
      </w:rPr>
    </w:lvl>
    <w:lvl w:ilvl="8" w:tplc="0C0C0005" w:tentative="1">
      <w:start w:val="1"/>
      <w:numFmt w:val="bullet"/>
      <w:lvlText w:val=""/>
      <w:lvlJc w:val="left"/>
      <w:pPr>
        <w:ind w:left="9032" w:hanging="360"/>
      </w:pPr>
      <w:rPr>
        <w:rFonts w:ascii="Wingdings" w:hAnsi="Wingdings" w:hint="default"/>
      </w:rPr>
    </w:lvl>
  </w:abstractNum>
  <w:abstractNum w:abstractNumId="4" w15:restartNumberingAfterBreak="0">
    <w:nsid w:val="061461D9"/>
    <w:multiLevelType w:val="hybridMultilevel"/>
    <w:tmpl w:val="179AE9D2"/>
    <w:lvl w:ilvl="0" w:tplc="2188AE8C">
      <w:numFmt w:val="bullet"/>
      <w:lvlText w:val="–"/>
      <w:lvlJc w:val="left"/>
      <w:pPr>
        <w:ind w:left="360" w:hanging="360"/>
      </w:pPr>
      <w:rPr>
        <w:rFonts w:ascii="Aptos" w:hAnsi="Apto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6441158"/>
    <w:multiLevelType w:val="hybridMultilevel"/>
    <w:tmpl w:val="CFC8A554"/>
    <w:lvl w:ilvl="0" w:tplc="FFFFFFFF">
      <w:start w:val="1"/>
      <w:numFmt w:val="bullet"/>
      <w:lvlText w:val=""/>
      <w:lvlJc w:val="left"/>
      <w:pPr>
        <w:ind w:left="720" w:hanging="360"/>
      </w:pPr>
      <w:rPr>
        <w:rFonts w:ascii="Wingdings" w:hAnsi="Wingdings" w:hint="default"/>
        <w:color w:val="537987"/>
        <w:sz w:val="3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128CB3E">
      <w:start w:val="1"/>
      <w:numFmt w:val="bullet"/>
      <w:lvlText w:val="o"/>
      <w:lvlJc w:val="left"/>
      <w:pPr>
        <w:ind w:left="1440" w:hanging="360"/>
      </w:pPr>
      <w:rPr>
        <w:rFonts w:ascii="Courier New" w:hAnsi="Courier New" w:hint="default"/>
        <w:color w:val="527D8C"/>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6D1F1F"/>
    <w:multiLevelType w:val="multilevel"/>
    <w:tmpl w:val="8F22A892"/>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823BF"/>
    <w:multiLevelType w:val="multilevel"/>
    <w:tmpl w:val="C8284EEA"/>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626AD"/>
    <w:multiLevelType w:val="multilevel"/>
    <w:tmpl w:val="66ECF964"/>
    <w:lvl w:ilvl="0">
      <w:numFmt w:val="bullet"/>
      <w:lvlText w:val="-"/>
      <w:lvlJc w:val="left"/>
      <w:pPr>
        <w:tabs>
          <w:tab w:val="num" w:pos="720"/>
        </w:tabs>
        <w:ind w:left="720" w:hanging="360"/>
      </w:pPr>
      <w:rPr>
        <w:rFonts w:ascii="Arial" w:hAnsi="Arial"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A54D27"/>
    <w:multiLevelType w:val="hybridMultilevel"/>
    <w:tmpl w:val="55B0B2C6"/>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7DE0EB8">
      <w:numFmt w:val="bullet"/>
      <w:lvlText w:val="-"/>
      <w:lvlJc w:val="left"/>
      <w:pPr>
        <w:ind w:left="2880" w:hanging="360"/>
      </w:pPr>
      <w:rPr>
        <w:rFonts w:ascii="Aptos" w:eastAsiaTheme="minorHAnsi" w:hAnsi="Aptos" w:cstheme="minorBidi"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6B55B10"/>
    <w:multiLevelType w:val="hybridMultilevel"/>
    <w:tmpl w:val="E092F23E"/>
    <w:lvl w:ilvl="0" w:tplc="57E6A3DE">
      <w:start w:val="1"/>
      <w:numFmt w:val="bullet"/>
      <w:lvlText w:val=""/>
      <w:lvlJc w:val="left"/>
      <w:pPr>
        <w:ind w:left="720" w:hanging="360"/>
      </w:pPr>
      <w:rPr>
        <w:rFonts w:ascii="Wingdings" w:hAnsi="Wingdings" w:hint="default"/>
        <w:color w:val="537987"/>
        <w:position w:val="-6"/>
        <w:sz w:val="32"/>
      </w:rPr>
    </w:lvl>
    <w:lvl w:ilvl="1" w:tplc="4024FE76">
      <w:numFmt w:val="bullet"/>
      <w:lvlText w:val="•"/>
      <w:lvlJc w:val="left"/>
      <w:pPr>
        <w:ind w:left="1440" w:hanging="360"/>
      </w:pPr>
      <w:rPr>
        <w:rFonts w:ascii="Calibri" w:hAnsi="Calibri" w:hint="default"/>
        <w:color w:val="527D8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301E57"/>
    <w:multiLevelType w:val="multilevel"/>
    <w:tmpl w:val="6C3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F36EF5"/>
    <w:multiLevelType w:val="multilevel"/>
    <w:tmpl w:val="59DCA82E"/>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B4EE8"/>
    <w:multiLevelType w:val="hybridMultilevel"/>
    <w:tmpl w:val="E59C1C52"/>
    <w:lvl w:ilvl="0" w:tplc="FFFFFFFF">
      <w:start w:val="1"/>
      <w:numFmt w:val="bullet"/>
      <w:lvlText w:val=""/>
      <w:lvlJc w:val="left"/>
      <w:pPr>
        <w:ind w:left="720" w:hanging="360"/>
      </w:pPr>
      <w:rPr>
        <w:rFonts w:ascii="Wingdings" w:hAnsi="Wingdings" w:hint="default"/>
        <w:color w:val="537987"/>
        <w:position w:val="-6"/>
        <w:sz w:val="32"/>
      </w:rPr>
    </w:lvl>
    <w:lvl w:ilvl="1" w:tplc="E81E501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237C37"/>
    <w:multiLevelType w:val="hybridMultilevel"/>
    <w:tmpl w:val="ABC09A2E"/>
    <w:lvl w:ilvl="0" w:tplc="57E6A3DE">
      <w:start w:val="1"/>
      <w:numFmt w:val="bullet"/>
      <w:lvlText w:val=""/>
      <w:lvlJc w:val="left"/>
      <w:pPr>
        <w:ind w:left="1080" w:hanging="360"/>
      </w:pPr>
      <w:rPr>
        <w:rFonts w:ascii="Wingdings" w:hAnsi="Wingdings" w:hint="default"/>
        <w:color w:val="537987"/>
        <w:sz w:val="3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21C708A5"/>
    <w:multiLevelType w:val="multilevel"/>
    <w:tmpl w:val="9DB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E13063"/>
    <w:multiLevelType w:val="hybridMultilevel"/>
    <w:tmpl w:val="07F459D0"/>
    <w:lvl w:ilvl="0" w:tplc="FBE8C008">
      <w:numFmt w:val="bullet"/>
      <w:lvlText w:val="-"/>
      <w:lvlJc w:val="left"/>
      <w:pPr>
        <w:ind w:left="360" w:hanging="360"/>
      </w:pPr>
      <w:rPr>
        <w:rFonts w:ascii="Arial" w:eastAsiaTheme="minorHAnsi"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7DD1130"/>
    <w:multiLevelType w:val="hybridMultilevel"/>
    <w:tmpl w:val="0544470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9374B57"/>
    <w:multiLevelType w:val="multilevel"/>
    <w:tmpl w:val="672ED604"/>
    <w:lvl w:ilvl="0">
      <w:start w:val="1"/>
      <w:numFmt w:val="bullet"/>
      <w:lvlText w:val=""/>
      <w:lvlJc w:val="left"/>
      <w:pPr>
        <w:tabs>
          <w:tab w:val="num" w:pos="720"/>
        </w:tabs>
        <w:ind w:left="720" w:hanging="360"/>
      </w:pPr>
      <w:rPr>
        <w:rFonts w:ascii="Wingdings" w:hAnsi="Wingdings"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903B63"/>
    <w:multiLevelType w:val="multilevel"/>
    <w:tmpl w:val="FC28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3F3F84"/>
    <w:multiLevelType w:val="hybridMultilevel"/>
    <w:tmpl w:val="F82A1FE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F8B2BB2"/>
    <w:multiLevelType w:val="multilevel"/>
    <w:tmpl w:val="F9446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727AE5"/>
    <w:multiLevelType w:val="hybridMultilevel"/>
    <w:tmpl w:val="7398F2C4"/>
    <w:lvl w:ilvl="0" w:tplc="FFFFFFFF">
      <w:start w:val="1"/>
      <w:numFmt w:val="bullet"/>
      <w:lvlText w:val=""/>
      <w:lvlJc w:val="left"/>
      <w:pPr>
        <w:ind w:left="720" w:hanging="360"/>
      </w:pPr>
      <w:rPr>
        <w:rFonts w:ascii="Wingdings" w:hAnsi="Wingdings" w:hint="default"/>
        <w:color w:val="537987"/>
        <w:sz w:val="3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709202D4">
      <w:start w:val="1"/>
      <w:numFmt w:val="bullet"/>
      <w:lvlText w:val="o"/>
      <w:lvlJc w:val="left"/>
      <w:pPr>
        <w:ind w:left="3992" w:hanging="360"/>
      </w:pPr>
      <w:rPr>
        <w:rFonts w:ascii="Courier New" w:hAnsi="Courier New" w:hint="default"/>
        <w:color w:val="537987"/>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7B0E57"/>
    <w:multiLevelType w:val="multilevel"/>
    <w:tmpl w:val="BC5E0BA6"/>
    <w:lvl w:ilvl="0">
      <w:start w:val="1"/>
      <w:numFmt w:val="bullet"/>
      <w:lvlText w:val=""/>
      <w:lvlJc w:val="left"/>
      <w:pPr>
        <w:tabs>
          <w:tab w:val="num" w:pos="720"/>
        </w:tabs>
        <w:ind w:left="720" w:hanging="360"/>
      </w:pPr>
      <w:rPr>
        <w:rFonts w:ascii="Wingdings" w:hAnsi="Wingdings" w:hint="default"/>
        <w:color w:val="537987"/>
        <w:position w:val="6"/>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C348F8"/>
    <w:multiLevelType w:val="multilevel"/>
    <w:tmpl w:val="2BA0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745941"/>
    <w:multiLevelType w:val="multilevel"/>
    <w:tmpl w:val="987A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A355A6"/>
    <w:multiLevelType w:val="hybridMultilevel"/>
    <w:tmpl w:val="166EB71A"/>
    <w:lvl w:ilvl="0" w:tplc="FBE8C008">
      <w:numFmt w:val="bullet"/>
      <w:lvlText w:val="-"/>
      <w:lvlJc w:val="left"/>
      <w:pPr>
        <w:ind w:left="360" w:hanging="360"/>
      </w:pPr>
      <w:rPr>
        <w:rFonts w:ascii="Arial" w:eastAsiaTheme="minorHAnsi" w:hAnsi="Arial" w:cs="Aria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3BBC6B9C"/>
    <w:multiLevelType w:val="hybridMultilevel"/>
    <w:tmpl w:val="28245F18"/>
    <w:lvl w:ilvl="0" w:tplc="FFFFFFFF">
      <w:start w:val="1"/>
      <w:numFmt w:val="bullet"/>
      <w:lvlText w:val=""/>
      <w:lvlJc w:val="left"/>
      <w:pPr>
        <w:ind w:left="720" w:hanging="360"/>
      </w:pPr>
      <w:rPr>
        <w:rFonts w:ascii="Wingdings" w:hAnsi="Wingdings" w:hint="default"/>
        <w:color w:val="537987"/>
        <w:position w:val="-6"/>
        <w:sz w:val="32"/>
      </w:rPr>
    </w:lvl>
    <w:lvl w:ilvl="1" w:tplc="5128CB3E">
      <w:start w:val="1"/>
      <w:numFmt w:val="bullet"/>
      <w:lvlText w:val="o"/>
      <w:lvlJc w:val="left"/>
      <w:pPr>
        <w:ind w:left="1440" w:hanging="360"/>
      </w:pPr>
      <w:rPr>
        <w:rFonts w:ascii="Courier New" w:hAnsi="Courier New" w:hint="default"/>
        <w:color w:val="527D8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5773434"/>
    <w:multiLevelType w:val="hybridMultilevel"/>
    <w:tmpl w:val="D29E79A0"/>
    <w:lvl w:ilvl="0" w:tplc="2FE244CE">
      <w:start w:val="1"/>
      <w:numFmt w:val="bullet"/>
      <w:lvlText w:val=""/>
      <w:lvlJc w:val="left"/>
      <w:pPr>
        <w:ind w:left="1146" w:hanging="360"/>
      </w:pPr>
      <w:rPr>
        <w:rFonts w:ascii="Wingdings" w:hAnsi="Wingdings" w:hint="default"/>
        <w:color w:val="537987"/>
        <w:position w:val="0"/>
        <w:sz w:val="32"/>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15:restartNumberingAfterBreak="0">
    <w:nsid w:val="45AA3BF7"/>
    <w:multiLevelType w:val="multilevel"/>
    <w:tmpl w:val="65CA84A2"/>
    <w:lvl w:ilvl="0">
      <w:start w:val="1"/>
      <w:numFmt w:val="bullet"/>
      <w:lvlText w:val=""/>
      <w:lvlJc w:val="left"/>
      <w:pPr>
        <w:tabs>
          <w:tab w:val="num" w:pos="360"/>
        </w:tabs>
        <w:ind w:left="360" w:hanging="360"/>
      </w:pPr>
      <w:rPr>
        <w:rFonts w:ascii="Wingdings" w:hAnsi="Wingdings" w:hint="default"/>
        <w:color w:val="537987"/>
        <w:sz w:val="32"/>
      </w:rPr>
    </w:lvl>
    <w:lvl w:ilvl="1">
      <w:numFmt w:val="bullet"/>
      <w:lvlText w:val="•"/>
      <w:lvlJc w:val="left"/>
      <w:pPr>
        <w:ind w:left="1211" w:hanging="360"/>
      </w:pPr>
      <w:rPr>
        <w:rFonts w:ascii="Calibri" w:hAnsi="Calibri" w:hint="default"/>
        <w:color w:val="527D8C"/>
        <w:lang w:val="en-CA"/>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7622C43"/>
    <w:multiLevelType w:val="hybridMultilevel"/>
    <w:tmpl w:val="A232FC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FE26061"/>
    <w:multiLevelType w:val="multilevel"/>
    <w:tmpl w:val="59DCA82E"/>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070E4"/>
    <w:multiLevelType w:val="hybridMultilevel"/>
    <w:tmpl w:val="361671E6"/>
    <w:lvl w:ilvl="0" w:tplc="FBE8C008">
      <w:numFmt w:val="bullet"/>
      <w:lvlText w:val="-"/>
      <w:lvlJc w:val="left"/>
      <w:pPr>
        <w:ind w:left="360" w:hanging="360"/>
      </w:pPr>
      <w:rPr>
        <w:rFonts w:ascii="Arial" w:eastAsiaTheme="minorHAnsi"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5C1552B7"/>
    <w:multiLevelType w:val="hybridMultilevel"/>
    <w:tmpl w:val="240073B4"/>
    <w:lvl w:ilvl="0" w:tplc="181E7F58">
      <w:start w:val="1"/>
      <w:numFmt w:val="bullet"/>
      <w:lvlText w:val=""/>
      <w:lvlJc w:val="left"/>
      <w:pPr>
        <w:ind w:left="720" w:hanging="360"/>
      </w:pPr>
      <w:rPr>
        <w:rFonts w:ascii="Wingdings" w:hAnsi="Wingdings" w:hint="default"/>
        <w:position w:val="-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BC5D05"/>
    <w:multiLevelType w:val="multilevel"/>
    <w:tmpl w:val="00C6E940"/>
    <w:lvl w:ilvl="0">
      <w:start w:val="1"/>
      <w:numFmt w:val="bullet"/>
      <w:lvlText w:val=""/>
      <w:lvlJc w:val="left"/>
      <w:pPr>
        <w:tabs>
          <w:tab w:val="num" w:pos="360"/>
        </w:tabs>
        <w:ind w:left="360" w:hanging="360"/>
      </w:pPr>
      <w:rPr>
        <w:rFonts w:ascii="Wingdings" w:hAnsi="Wingdings" w:hint="default"/>
        <w:color w:val="537987"/>
        <w:position w:val="-6"/>
        <w:sz w:val="32"/>
      </w:rPr>
    </w:lvl>
    <w:lvl w:ilvl="1">
      <w:numFmt w:val="bullet"/>
      <w:lvlText w:val="•"/>
      <w:lvlJc w:val="left"/>
      <w:pPr>
        <w:ind w:left="1080" w:hanging="360"/>
      </w:pPr>
      <w:rPr>
        <w:rFonts w:ascii="Calibri" w:hAnsi="Calibri" w:hint="default"/>
        <w:color w:val="527D8C"/>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36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3D3269D"/>
    <w:multiLevelType w:val="multilevel"/>
    <w:tmpl w:val="42EA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83798"/>
    <w:multiLevelType w:val="hybridMultilevel"/>
    <w:tmpl w:val="5E82F730"/>
    <w:lvl w:ilvl="0" w:tplc="2188AE8C">
      <w:numFmt w:val="bullet"/>
      <w:lvlText w:val="–"/>
      <w:lvlJc w:val="left"/>
      <w:pPr>
        <w:ind w:left="720" w:hanging="360"/>
      </w:pPr>
      <w:rPr>
        <w:rFonts w:ascii="Aptos" w:hAnsi="Aptos" w:hint="default"/>
      </w:rPr>
    </w:lvl>
    <w:lvl w:ilvl="1" w:tplc="FDBA7D84">
      <w:numFmt w:val="bullet"/>
      <w:lvlText w:val="-"/>
      <w:lvlJc w:val="left"/>
      <w:pPr>
        <w:ind w:left="1440" w:hanging="360"/>
      </w:pPr>
      <w:rPr>
        <w:rFonts w:ascii="Aptos" w:eastAsiaTheme="minorHAnsi" w:hAnsi="Aptos"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2512D2"/>
    <w:multiLevelType w:val="multilevel"/>
    <w:tmpl w:val="72A47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D2A0E20"/>
    <w:multiLevelType w:val="hybridMultilevel"/>
    <w:tmpl w:val="DC2293B8"/>
    <w:lvl w:ilvl="0" w:tplc="FFFFFFFF">
      <w:start w:val="1"/>
      <w:numFmt w:val="bullet"/>
      <w:lvlText w:val=""/>
      <w:lvlJc w:val="left"/>
      <w:pPr>
        <w:ind w:left="720" w:hanging="360"/>
      </w:pPr>
      <w:rPr>
        <w:rFonts w:ascii="Wingdings" w:hAnsi="Wingdings" w:hint="default"/>
        <w:color w:val="537987"/>
        <w:position w:val="-6"/>
        <w:sz w:val="32"/>
      </w:rPr>
    </w:lvl>
    <w:lvl w:ilvl="1" w:tplc="4024FE76">
      <w:numFmt w:val="bullet"/>
      <w:lvlText w:val="•"/>
      <w:lvlJc w:val="left"/>
      <w:pPr>
        <w:ind w:left="1440" w:hanging="360"/>
      </w:pPr>
      <w:rPr>
        <w:rFonts w:ascii="Calibri" w:hAnsi="Calibri" w:hint="default"/>
        <w:color w:val="527D8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251820"/>
    <w:multiLevelType w:val="hybridMultilevel"/>
    <w:tmpl w:val="6F045C5C"/>
    <w:lvl w:ilvl="0" w:tplc="57E6A3DE">
      <w:start w:val="1"/>
      <w:numFmt w:val="bullet"/>
      <w:lvlText w:val=""/>
      <w:lvlJc w:val="left"/>
      <w:pPr>
        <w:ind w:left="1146" w:hanging="360"/>
      </w:pPr>
      <w:rPr>
        <w:rFonts w:ascii="Wingdings" w:hAnsi="Wingdings" w:hint="default"/>
        <w:color w:val="537987"/>
        <w:sz w:val="32"/>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40" w15:restartNumberingAfterBreak="0">
    <w:nsid w:val="7F3560E8"/>
    <w:multiLevelType w:val="multilevel"/>
    <w:tmpl w:val="0FEC2242"/>
    <w:lvl w:ilvl="0">
      <w:numFmt w:val="bullet"/>
      <w:lvlText w:val="•"/>
      <w:lvlJc w:val="left"/>
      <w:pPr>
        <w:tabs>
          <w:tab w:val="num" w:pos="720"/>
        </w:tabs>
        <w:ind w:left="720" w:hanging="360"/>
      </w:pPr>
      <w:rPr>
        <w:rFonts w:ascii="Calibri" w:eastAsiaTheme="minorHAnsi" w:hAnsi="Calibri" w:cs="Calibri"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770290">
    <w:abstractNumId w:val="24"/>
  </w:num>
  <w:num w:numId="2" w16cid:durableId="585460186">
    <w:abstractNumId w:val="31"/>
  </w:num>
  <w:num w:numId="3" w16cid:durableId="2005040523">
    <w:abstractNumId w:val="25"/>
  </w:num>
  <w:num w:numId="4" w16cid:durableId="1603104285">
    <w:abstractNumId w:val="12"/>
  </w:num>
  <w:num w:numId="5" w16cid:durableId="250091623">
    <w:abstractNumId w:val="7"/>
  </w:num>
  <w:num w:numId="6" w16cid:durableId="1837724209">
    <w:abstractNumId w:val="3"/>
  </w:num>
  <w:num w:numId="7" w16cid:durableId="1061052781">
    <w:abstractNumId w:val="2"/>
  </w:num>
  <w:num w:numId="8" w16cid:durableId="1460802750">
    <w:abstractNumId w:val="1"/>
  </w:num>
  <w:num w:numId="9" w16cid:durableId="1795825965">
    <w:abstractNumId w:val="39"/>
  </w:num>
  <w:num w:numId="10" w16cid:durableId="1883899366">
    <w:abstractNumId w:val="28"/>
  </w:num>
  <w:num w:numId="11" w16cid:durableId="775713297">
    <w:abstractNumId w:val="6"/>
  </w:num>
  <w:num w:numId="12" w16cid:durableId="1745224079">
    <w:abstractNumId w:val="40"/>
  </w:num>
  <w:num w:numId="13" w16cid:durableId="1644844645">
    <w:abstractNumId w:val="8"/>
  </w:num>
  <w:num w:numId="14" w16cid:durableId="1250312778">
    <w:abstractNumId w:val="23"/>
  </w:num>
  <w:num w:numId="15" w16cid:durableId="2056391698">
    <w:abstractNumId w:val="18"/>
  </w:num>
  <w:num w:numId="16" w16cid:durableId="1915964375">
    <w:abstractNumId w:val="20"/>
  </w:num>
  <w:num w:numId="17" w16cid:durableId="7800748">
    <w:abstractNumId w:val="33"/>
  </w:num>
  <w:num w:numId="18" w16cid:durableId="970943174">
    <w:abstractNumId w:val="10"/>
  </w:num>
  <w:num w:numId="19" w16cid:durableId="315115931">
    <w:abstractNumId w:val="27"/>
  </w:num>
  <w:num w:numId="20" w16cid:durableId="1721905581">
    <w:abstractNumId w:val="0"/>
  </w:num>
  <w:num w:numId="21" w16cid:durableId="2069262698">
    <w:abstractNumId w:val="22"/>
  </w:num>
  <w:num w:numId="22" w16cid:durableId="286395354">
    <w:abstractNumId w:val="5"/>
  </w:num>
  <w:num w:numId="23" w16cid:durableId="1416592197">
    <w:abstractNumId w:val="21"/>
  </w:num>
  <w:num w:numId="24" w16cid:durableId="1784373596">
    <w:abstractNumId w:val="21"/>
    <w:lvlOverride w:ilvl="1">
      <w:lvl w:ilvl="1">
        <w:numFmt w:val="bullet"/>
        <w:lvlText w:val=""/>
        <w:lvlJc w:val="left"/>
        <w:pPr>
          <w:tabs>
            <w:tab w:val="num" w:pos="1440"/>
          </w:tabs>
          <w:ind w:left="1440" w:hanging="360"/>
        </w:pPr>
        <w:rPr>
          <w:rFonts w:ascii="Symbol" w:hAnsi="Symbol" w:hint="default"/>
          <w:sz w:val="20"/>
        </w:rPr>
      </w:lvl>
    </w:lvlOverride>
  </w:num>
  <w:num w:numId="25" w16cid:durableId="1874465186">
    <w:abstractNumId w:val="21"/>
    <w:lvlOverride w:ilvl="1">
      <w:lvl w:ilvl="1">
        <w:numFmt w:val="bullet"/>
        <w:lvlText w:val=""/>
        <w:lvlJc w:val="left"/>
        <w:pPr>
          <w:tabs>
            <w:tab w:val="num" w:pos="1440"/>
          </w:tabs>
          <w:ind w:left="1440" w:hanging="360"/>
        </w:pPr>
        <w:rPr>
          <w:rFonts w:ascii="Symbol" w:hAnsi="Symbol" w:hint="default"/>
          <w:sz w:val="20"/>
        </w:rPr>
      </w:lvl>
    </w:lvlOverride>
  </w:num>
  <w:num w:numId="26" w16cid:durableId="1899051864">
    <w:abstractNumId w:val="21"/>
    <w:lvlOverride w:ilvl="1">
      <w:lvl w:ilvl="1">
        <w:numFmt w:val="bullet"/>
        <w:lvlText w:val=""/>
        <w:lvlJc w:val="left"/>
        <w:pPr>
          <w:tabs>
            <w:tab w:val="num" w:pos="1440"/>
          </w:tabs>
          <w:ind w:left="1440" w:hanging="360"/>
        </w:pPr>
        <w:rPr>
          <w:rFonts w:ascii="Symbol" w:hAnsi="Symbol" w:hint="default"/>
          <w:sz w:val="20"/>
        </w:rPr>
      </w:lvl>
    </w:lvlOverride>
  </w:num>
  <w:num w:numId="27" w16cid:durableId="1909343509">
    <w:abstractNumId w:val="21"/>
    <w:lvlOverride w:ilvl="1">
      <w:lvl w:ilvl="1">
        <w:numFmt w:val="bullet"/>
        <w:lvlText w:val=""/>
        <w:lvlJc w:val="left"/>
        <w:pPr>
          <w:tabs>
            <w:tab w:val="num" w:pos="1440"/>
          </w:tabs>
          <w:ind w:left="1440" w:hanging="360"/>
        </w:pPr>
        <w:rPr>
          <w:rFonts w:ascii="Symbol" w:hAnsi="Symbol" w:hint="default"/>
          <w:sz w:val="20"/>
        </w:rPr>
      </w:lvl>
    </w:lvlOverride>
  </w:num>
  <w:num w:numId="28" w16cid:durableId="2073119384">
    <w:abstractNumId w:val="21"/>
    <w:lvlOverride w:ilvl="1">
      <w:lvl w:ilvl="1">
        <w:numFmt w:val="bullet"/>
        <w:lvlText w:val=""/>
        <w:lvlJc w:val="left"/>
        <w:pPr>
          <w:tabs>
            <w:tab w:val="num" w:pos="1440"/>
          </w:tabs>
          <w:ind w:left="1440" w:hanging="360"/>
        </w:pPr>
        <w:rPr>
          <w:rFonts w:ascii="Symbol" w:hAnsi="Symbol" w:hint="default"/>
          <w:sz w:val="20"/>
        </w:rPr>
      </w:lvl>
    </w:lvlOverride>
  </w:num>
  <w:num w:numId="29" w16cid:durableId="1430157341">
    <w:abstractNumId w:val="21"/>
    <w:lvlOverride w:ilvl="1">
      <w:lvl w:ilvl="1">
        <w:numFmt w:val="bullet"/>
        <w:lvlText w:val=""/>
        <w:lvlJc w:val="left"/>
        <w:pPr>
          <w:tabs>
            <w:tab w:val="num" w:pos="1440"/>
          </w:tabs>
          <w:ind w:left="1440" w:hanging="360"/>
        </w:pPr>
        <w:rPr>
          <w:rFonts w:ascii="Symbol" w:hAnsi="Symbol" w:hint="default"/>
          <w:sz w:val="20"/>
        </w:rPr>
      </w:lvl>
    </w:lvlOverride>
  </w:num>
  <w:num w:numId="30" w16cid:durableId="2025325225">
    <w:abstractNumId w:val="21"/>
    <w:lvlOverride w:ilvl="1">
      <w:lvl w:ilvl="1">
        <w:numFmt w:val="bullet"/>
        <w:lvlText w:val=""/>
        <w:lvlJc w:val="left"/>
        <w:pPr>
          <w:tabs>
            <w:tab w:val="num" w:pos="1440"/>
          </w:tabs>
          <w:ind w:left="1440" w:hanging="360"/>
        </w:pPr>
        <w:rPr>
          <w:rFonts w:ascii="Symbol" w:hAnsi="Symbol" w:hint="default"/>
          <w:sz w:val="20"/>
        </w:rPr>
      </w:lvl>
    </w:lvlOverride>
  </w:num>
  <w:num w:numId="31" w16cid:durableId="62798571">
    <w:abstractNumId w:val="21"/>
    <w:lvlOverride w:ilvl="1">
      <w:lvl w:ilvl="1">
        <w:numFmt w:val="bullet"/>
        <w:lvlText w:val=""/>
        <w:lvlJc w:val="left"/>
        <w:pPr>
          <w:tabs>
            <w:tab w:val="num" w:pos="1440"/>
          </w:tabs>
          <w:ind w:left="1440" w:hanging="360"/>
        </w:pPr>
        <w:rPr>
          <w:rFonts w:ascii="Symbol" w:hAnsi="Symbol" w:hint="default"/>
          <w:sz w:val="20"/>
        </w:rPr>
      </w:lvl>
    </w:lvlOverride>
  </w:num>
  <w:num w:numId="32" w16cid:durableId="1337919532">
    <w:abstractNumId w:val="21"/>
    <w:lvlOverride w:ilvl="1">
      <w:lvl w:ilvl="1">
        <w:numFmt w:val="bullet"/>
        <w:lvlText w:val=""/>
        <w:lvlJc w:val="left"/>
        <w:pPr>
          <w:tabs>
            <w:tab w:val="num" w:pos="1440"/>
          </w:tabs>
          <w:ind w:left="1440" w:hanging="360"/>
        </w:pPr>
        <w:rPr>
          <w:rFonts w:ascii="Symbol" w:hAnsi="Symbol" w:hint="default"/>
          <w:sz w:val="20"/>
        </w:rPr>
      </w:lvl>
    </w:lvlOverride>
  </w:num>
  <w:num w:numId="33" w16cid:durableId="1882328018">
    <w:abstractNumId w:val="21"/>
    <w:lvlOverride w:ilvl="1">
      <w:lvl w:ilvl="1">
        <w:numFmt w:val="bullet"/>
        <w:lvlText w:val=""/>
        <w:lvlJc w:val="left"/>
        <w:pPr>
          <w:tabs>
            <w:tab w:val="num" w:pos="1440"/>
          </w:tabs>
          <w:ind w:left="1440" w:hanging="360"/>
        </w:pPr>
        <w:rPr>
          <w:rFonts w:ascii="Symbol" w:hAnsi="Symbol" w:hint="default"/>
          <w:sz w:val="20"/>
        </w:rPr>
      </w:lvl>
    </w:lvlOverride>
  </w:num>
  <w:num w:numId="34" w16cid:durableId="1717200356">
    <w:abstractNumId w:val="21"/>
    <w:lvlOverride w:ilvl="1">
      <w:lvl w:ilvl="1">
        <w:numFmt w:val="bullet"/>
        <w:lvlText w:val=""/>
        <w:lvlJc w:val="left"/>
        <w:pPr>
          <w:tabs>
            <w:tab w:val="num" w:pos="1440"/>
          </w:tabs>
          <w:ind w:left="1440" w:hanging="360"/>
        </w:pPr>
        <w:rPr>
          <w:rFonts w:ascii="Symbol" w:hAnsi="Symbol" w:hint="default"/>
          <w:sz w:val="20"/>
        </w:rPr>
      </w:lvl>
    </w:lvlOverride>
  </w:num>
  <w:num w:numId="35" w16cid:durableId="524635169">
    <w:abstractNumId w:val="21"/>
    <w:lvlOverride w:ilvl="1">
      <w:lvl w:ilvl="1">
        <w:numFmt w:val="bullet"/>
        <w:lvlText w:val=""/>
        <w:lvlJc w:val="left"/>
        <w:pPr>
          <w:tabs>
            <w:tab w:val="num" w:pos="1440"/>
          </w:tabs>
          <w:ind w:left="1440" w:hanging="360"/>
        </w:pPr>
        <w:rPr>
          <w:rFonts w:ascii="Symbol" w:hAnsi="Symbol" w:hint="default"/>
          <w:sz w:val="20"/>
        </w:rPr>
      </w:lvl>
    </w:lvlOverride>
  </w:num>
  <w:num w:numId="36" w16cid:durableId="1750351501">
    <w:abstractNumId w:val="13"/>
  </w:num>
  <w:num w:numId="37" w16cid:durableId="260381303">
    <w:abstractNumId w:val="38"/>
  </w:num>
  <w:num w:numId="38" w16cid:durableId="2057316158">
    <w:abstractNumId w:val="11"/>
  </w:num>
  <w:num w:numId="39" w16cid:durableId="466893812">
    <w:abstractNumId w:val="15"/>
  </w:num>
  <w:num w:numId="40" w16cid:durableId="1668243515">
    <w:abstractNumId w:val="19"/>
  </w:num>
  <w:num w:numId="41" w16cid:durableId="693966316">
    <w:abstractNumId w:val="35"/>
  </w:num>
  <w:num w:numId="42" w16cid:durableId="209466077">
    <w:abstractNumId w:val="36"/>
  </w:num>
  <w:num w:numId="43" w16cid:durableId="1788233799">
    <w:abstractNumId w:val="9"/>
  </w:num>
  <w:num w:numId="44" w16cid:durableId="1991443843">
    <w:abstractNumId w:val="17"/>
  </w:num>
  <w:num w:numId="45" w16cid:durableId="1002008289">
    <w:abstractNumId w:val="4"/>
  </w:num>
  <w:num w:numId="46" w16cid:durableId="827135618">
    <w:abstractNumId w:val="26"/>
  </w:num>
  <w:num w:numId="47" w16cid:durableId="1812555626">
    <w:abstractNumId w:val="16"/>
  </w:num>
  <w:num w:numId="48" w16cid:durableId="245499192">
    <w:abstractNumId w:val="32"/>
  </w:num>
  <w:num w:numId="49" w16cid:durableId="1357460561">
    <w:abstractNumId w:val="30"/>
  </w:num>
  <w:num w:numId="50" w16cid:durableId="2015643349">
    <w:abstractNumId w:val="14"/>
  </w:num>
  <w:num w:numId="51" w16cid:durableId="1475488203">
    <w:abstractNumId w:val="34"/>
  </w:num>
  <w:num w:numId="52" w16cid:durableId="1255283067">
    <w:abstractNumId w:val="29"/>
  </w:num>
  <w:num w:numId="53" w16cid:durableId="1041575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C0"/>
    <w:rsid w:val="0001411D"/>
    <w:rsid w:val="000155CB"/>
    <w:rsid w:val="00016DC8"/>
    <w:rsid w:val="00020F76"/>
    <w:rsid w:val="00023100"/>
    <w:rsid w:val="000254FB"/>
    <w:rsid w:val="0003545E"/>
    <w:rsid w:val="00040975"/>
    <w:rsid w:val="000520A5"/>
    <w:rsid w:val="0005250E"/>
    <w:rsid w:val="000720A0"/>
    <w:rsid w:val="000933F3"/>
    <w:rsid w:val="00097135"/>
    <w:rsid w:val="000B250F"/>
    <w:rsid w:val="000B276F"/>
    <w:rsid w:val="000B6B7C"/>
    <w:rsid w:val="000C6EE3"/>
    <w:rsid w:val="000D09A0"/>
    <w:rsid w:val="000F1363"/>
    <w:rsid w:val="000F14DB"/>
    <w:rsid w:val="000F4C27"/>
    <w:rsid w:val="000F5674"/>
    <w:rsid w:val="001004B5"/>
    <w:rsid w:val="00102315"/>
    <w:rsid w:val="00126F57"/>
    <w:rsid w:val="00132B6B"/>
    <w:rsid w:val="00153992"/>
    <w:rsid w:val="001618FD"/>
    <w:rsid w:val="001920D0"/>
    <w:rsid w:val="00197922"/>
    <w:rsid w:val="001A067E"/>
    <w:rsid w:val="001A4F83"/>
    <w:rsid w:val="001B0766"/>
    <w:rsid w:val="001C34DE"/>
    <w:rsid w:val="001D5B58"/>
    <w:rsid w:val="001D6A9A"/>
    <w:rsid w:val="001D71EB"/>
    <w:rsid w:val="001E1151"/>
    <w:rsid w:val="001F1EF4"/>
    <w:rsid w:val="001F4D36"/>
    <w:rsid w:val="001F59AB"/>
    <w:rsid w:val="00207C3D"/>
    <w:rsid w:val="002124C0"/>
    <w:rsid w:val="00241E80"/>
    <w:rsid w:val="002439C0"/>
    <w:rsid w:val="002507D7"/>
    <w:rsid w:val="00250E07"/>
    <w:rsid w:val="00252EC9"/>
    <w:rsid w:val="00255E49"/>
    <w:rsid w:val="00257FD1"/>
    <w:rsid w:val="00262D98"/>
    <w:rsid w:val="00264426"/>
    <w:rsid w:val="00265F45"/>
    <w:rsid w:val="00271F8D"/>
    <w:rsid w:val="002727BD"/>
    <w:rsid w:val="002733C7"/>
    <w:rsid w:val="002807E8"/>
    <w:rsid w:val="002826D2"/>
    <w:rsid w:val="002A2141"/>
    <w:rsid w:val="002B61D7"/>
    <w:rsid w:val="002B61F6"/>
    <w:rsid w:val="002C5670"/>
    <w:rsid w:val="002C6694"/>
    <w:rsid w:val="002D3C80"/>
    <w:rsid w:val="002D48B8"/>
    <w:rsid w:val="002D6489"/>
    <w:rsid w:val="002D65F7"/>
    <w:rsid w:val="002E4612"/>
    <w:rsid w:val="002E6B9D"/>
    <w:rsid w:val="002E7064"/>
    <w:rsid w:val="002F092A"/>
    <w:rsid w:val="002F1B2B"/>
    <w:rsid w:val="002F6C5D"/>
    <w:rsid w:val="003009FB"/>
    <w:rsid w:val="0030439D"/>
    <w:rsid w:val="003058E4"/>
    <w:rsid w:val="00310294"/>
    <w:rsid w:val="00314AD6"/>
    <w:rsid w:val="00317136"/>
    <w:rsid w:val="00326A6F"/>
    <w:rsid w:val="0033253A"/>
    <w:rsid w:val="003345B5"/>
    <w:rsid w:val="00336053"/>
    <w:rsid w:val="003362A5"/>
    <w:rsid w:val="003501F4"/>
    <w:rsid w:val="003504D0"/>
    <w:rsid w:val="00357C8D"/>
    <w:rsid w:val="003730AB"/>
    <w:rsid w:val="0038355D"/>
    <w:rsid w:val="003B1219"/>
    <w:rsid w:val="003C7752"/>
    <w:rsid w:val="003E4DC0"/>
    <w:rsid w:val="003F09B0"/>
    <w:rsid w:val="003F2671"/>
    <w:rsid w:val="003F30AD"/>
    <w:rsid w:val="003F3B82"/>
    <w:rsid w:val="003F54DF"/>
    <w:rsid w:val="0040075F"/>
    <w:rsid w:val="00401BF6"/>
    <w:rsid w:val="004132F2"/>
    <w:rsid w:val="0042607B"/>
    <w:rsid w:val="00443010"/>
    <w:rsid w:val="00444B84"/>
    <w:rsid w:val="00444F94"/>
    <w:rsid w:val="004506F3"/>
    <w:rsid w:val="00457FB7"/>
    <w:rsid w:val="0046156F"/>
    <w:rsid w:val="004732C5"/>
    <w:rsid w:val="00473827"/>
    <w:rsid w:val="00475EF9"/>
    <w:rsid w:val="00485A45"/>
    <w:rsid w:val="00491C48"/>
    <w:rsid w:val="004971D0"/>
    <w:rsid w:val="00497B68"/>
    <w:rsid w:val="004B43C8"/>
    <w:rsid w:val="004C5052"/>
    <w:rsid w:val="004E0A5A"/>
    <w:rsid w:val="004F08A0"/>
    <w:rsid w:val="00500CA3"/>
    <w:rsid w:val="00507F2A"/>
    <w:rsid w:val="00513E54"/>
    <w:rsid w:val="00514463"/>
    <w:rsid w:val="00516B40"/>
    <w:rsid w:val="00534979"/>
    <w:rsid w:val="00540F17"/>
    <w:rsid w:val="00542202"/>
    <w:rsid w:val="00544D85"/>
    <w:rsid w:val="00547263"/>
    <w:rsid w:val="00552E3E"/>
    <w:rsid w:val="00557F91"/>
    <w:rsid w:val="005673FE"/>
    <w:rsid w:val="0057579A"/>
    <w:rsid w:val="00582AC2"/>
    <w:rsid w:val="00591387"/>
    <w:rsid w:val="00592FBC"/>
    <w:rsid w:val="00596B35"/>
    <w:rsid w:val="005B3AD2"/>
    <w:rsid w:val="005B47F9"/>
    <w:rsid w:val="005C2F56"/>
    <w:rsid w:val="005C6EEB"/>
    <w:rsid w:val="005C6F60"/>
    <w:rsid w:val="005C7751"/>
    <w:rsid w:val="005D7F38"/>
    <w:rsid w:val="005E618E"/>
    <w:rsid w:val="005E66B6"/>
    <w:rsid w:val="005F332E"/>
    <w:rsid w:val="005F5D11"/>
    <w:rsid w:val="005F74DA"/>
    <w:rsid w:val="0061039A"/>
    <w:rsid w:val="00616162"/>
    <w:rsid w:val="00616CC6"/>
    <w:rsid w:val="006238D9"/>
    <w:rsid w:val="00626F3E"/>
    <w:rsid w:val="0063007F"/>
    <w:rsid w:val="00630505"/>
    <w:rsid w:val="00634002"/>
    <w:rsid w:val="0063528C"/>
    <w:rsid w:val="0063738B"/>
    <w:rsid w:val="00641A83"/>
    <w:rsid w:val="00646602"/>
    <w:rsid w:val="006532AC"/>
    <w:rsid w:val="006604C5"/>
    <w:rsid w:val="00667F47"/>
    <w:rsid w:val="006726DB"/>
    <w:rsid w:val="00675F5F"/>
    <w:rsid w:val="006816F1"/>
    <w:rsid w:val="00692639"/>
    <w:rsid w:val="006A4C85"/>
    <w:rsid w:val="006A4CFE"/>
    <w:rsid w:val="006B47E7"/>
    <w:rsid w:val="006B669B"/>
    <w:rsid w:val="006D3C02"/>
    <w:rsid w:val="006D5488"/>
    <w:rsid w:val="006E2489"/>
    <w:rsid w:val="006E27DA"/>
    <w:rsid w:val="006E36DC"/>
    <w:rsid w:val="006F7ED5"/>
    <w:rsid w:val="007030A5"/>
    <w:rsid w:val="007117DF"/>
    <w:rsid w:val="00712D9D"/>
    <w:rsid w:val="00716ABE"/>
    <w:rsid w:val="0072421B"/>
    <w:rsid w:val="00733206"/>
    <w:rsid w:val="0073760F"/>
    <w:rsid w:val="00756FA3"/>
    <w:rsid w:val="007728E7"/>
    <w:rsid w:val="00775EE5"/>
    <w:rsid w:val="00796B74"/>
    <w:rsid w:val="0079763D"/>
    <w:rsid w:val="00797BB0"/>
    <w:rsid w:val="007A6E02"/>
    <w:rsid w:val="007B030B"/>
    <w:rsid w:val="007B358A"/>
    <w:rsid w:val="007B4174"/>
    <w:rsid w:val="007C48C7"/>
    <w:rsid w:val="007D1997"/>
    <w:rsid w:val="007D2872"/>
    <w:rsid w:val="007E6BA3"/>
    <w:rsid w:val="007F053D"/>
    <w:rsid w:val="007F3BDD"/>
    <w:rsid w:val="007F7106"/>
    <w:rsid w:val="00803475"/>
    <w:rsid w:val="00820464"/>
    <w:rsid w:val="00821969"/>
    <w:rsid w:val="008448D2"/>
    <w:rsid w:val="008545F1"/>
    <w:rsid w:val="0085519E"/>
    <w:rsid w:val="00855AB4"/>
    <w:rsid w:val="0085645A"/>
    <w:rsid w:val="00860908"/>
    <w:rsid w:val="008614E5"/>
    <w:rsid w:val="0086448A"/>
    <w:rsid w:val="00875FD3"/>
    <w:rsid w:val="008767A6"/>
    <w:rsid w:val="008816EC"/>
    <w:rsid w:val="00886AC1"/>
    <w:rsid w:val="008915F3"/>
    <w:rsid w:val="00893239"/>
    <w:rsid w:val="008A0479"/>
    <w:rsid w:val="008A0F4A"/>
    <w:rsid w:val="008A3DD1"/>
    <w:rsid w:val="008B57DE"/>
    <w:rsid w:val="008C5864"/>
    <w:rsid w:val="008C6DA2"/>
    <w:rsid w:val="008D1977"/>
    <w:rsid w:val="008E34FD"/>
    <w:rsid w:val="008E38BB"/>
    <w:rsid w:val="008E7052"/>
    <w:rsid w:val="00901D35"/>
    <w:rsid w:val="009028FC"/>
    <w:rsid w:val="009044D0"/>
    <w:rsid w:val="009072D3"/>
    <w:rsid w:val="009144E8"/>
    <w:rsid w:val="00947547"/>
    <w:rsid w:val="00953415"/>
    <w:rsid w:val="00954A12"/>
    <w:rsid w:val="00962278"/>
    <w:rsid w:val="00970E21"/>
    <w:rsid w:val="009751A2"/>
    <w:rsid w:val="0097574D"/>
    <w:rsid w:val="009800C7"/>
    <w:rsid w:val="009802B9"/>
    <w:rsid w:val="00981BF6"/>
    <w:rsid w:val="0099053D"/>
    <w:rsid w:val="009A0723"/>
    <w:rsid w:val="009A0B80"/>
    <w:rsid w:val="009A1B1C"/>
    <w:rsid w:val="009A7A44"/>
    <w:rsid w:val="009B047F"/>
    <w:rsid w:val="009B17EC"/>
    <w:rsid w:val="009C3A61"/>
    <w:rsid w:val="009D0642"/>
    <w:rsid w:val="009D1AEC"/>
    <w:rsid w:val="009E302E"/>
    <w:rsid w:val="009E4B1C"/>
    <w:rsid w:val="00A02828"/>
    <w:rsid w:val="00A120B1"/>
    <w:rsid w:val="00A1799B"/>
    <w:rsid w:val="00A36A37"/>
    <w:rsid w:val="00A46E6E"/>
    <w:rsid w:val="00A5467B"/>
    <w:rsid w:val="00A55782"/>
    <w:rsid w:val="00A602A8"/>
    <w:rsid w:val="00A75722"/>
    <w:rsid w:val="00A837E8"/>
    <w:rsid w:val="00A87B47"/>
    <w:rsid w:val="00A922CD"/>
    <w:rsid w:val="00A93C17"/>
    <w:rsid w:val="00AA2C2A"/>
    <w:rsid w:val="00AA58DB"/>
    <w:rsid w:val="00AB3495"/>
    <w:rsid w:val="00AB4071"/>
    <w:rsid w:val="00AB445D"/>
    <w:rsid w:val="00AC2046"/>
    <w:rsid w:val="00AC44AE"/>
    <w:rsid w:val="00AE3923"/>
    <w:rsid w:val="00AE39EB"/>
    <w:rsid w:val="00AF1933"/>
    <w:rsid w:val="00AF7147"/>
    <w:rsid w:val="00B2432B"/>
    <w:rsid w:val="00B25E8B"/>
    <w:rsid w:val="00B32A3C"/>
    <w:rsid w:val="00B408AB"/>
    <w:rsid w:val="00B65BA7"/>
    <w:rsid w:val="00B7454A"/>
    <w:rsid w:val="00B836E5"/>
    <w:rsid w:val="00B860A2"/>
    <w:rsid w:val="00B95478"/>
    <w:rsid w:val="00B95ADA"/>
    <w:rsid w:val="00B96E63"/>
    <w:rsid w:val="00BB1255"/>
    <w:rsid w:val="00BC2481"/>
    <w:rsid w:val="00BD2698"/>
    <w:rsid w:val="00BD4C1B"/>
    <w:rsid w:val="00BE4BBC"/>
    <w:rsid w:val="00C1446A"/>
    <w:rsid w:val="00C34415"/>
    <w:rsid w:val="00C45DE6"/>
    <w:rsid w:val="00C47FD0"/>
    <w:rsid w:val="00C50283"/>
    <w:rsid w:val="00C51ED4"/>
    <w:rsid w:val="00C5395F"/>
    <w:rsid w:val="00C560F8"/>
    <w:rsid w:val="00C66857"/>
    <w:rsid w:val="00C91FC3"/>
    <w:rsid w:val="00C966A4"/>
    <w:rsid w:val="00CA625F"/>
    <w:rsid w:val="00CA62EF"/>
    <w:rsid w:val="00CB55D8"/>
    <w:rsid w:val="00CD292F"/>
    <w:rsid w:val="00CD43DC"/>
    <w:rsid w:val="00CD5108"/>
    <w:rsid w:val="00CD73D2"/>
    <w:rsid w:val="00CE3084"/>
    <w:rsid w:val="00CE3BDD"/>
    <w:rsid w:val="00CE4F41"/>
    <w:rsid w:val="00CF1DA1"/>
    <w:rsid w:val="00D04F52"/>
    <w:rsid w:val="00D06053"/>
    <w:rsid w:val="00D061D4"/>
    <w:rsid w:val="00D14384"/>
    <w:rsid w:val="00D152B3"/>
    <w:rsid w:val="00D23AEA"/>
    <w:rsid w:val="00D245B4"/>
    <w:rsid w:val="00D27ED6"/>
    <w:rsid w:val="00D30F0B"/>
    <w:rsid w:val="00D31852"/>
    <w:rsid w:val="00D31C1D"/>
    <w:rsid w:val="00D32A79"/>
    <w:rsid w:val="00D4248C"/>
    <w:rsid w:val="00D43360"/>
    <w:rsid w:val="00D51524"/>
    <w:rsid w:val="00D706DA"/>
    <w:rsid w:val="00D728FD"/>
    <w:rsid w:val="00D775C6"/>
    <w:rsid w:val="00D844AD"/>
    <w:rsid w:val="00D90F59"/>
    <w:rsid w:val="00D91233"/>
    <w:rsid w:val="00D915C5"/>
    <w:rsid w:val="00D91DBE"/>
    <w:rsid w:val="00DA618D"/>
    <w:rsid w:val="00DA7E06"/>
    <w:rsid w:val="00DD2CF1"/>
    <w:rsid w:val="00DE2596"/>
    <w:rsid w:val="00DE5F1E"/>
    <w:rsid w:val="00DF1E61"/>
    <w:rsid w:val="00DF44D7"/>
    <w:rsid w:val="00DF66FC"/>
    <w:rsid w:val="00E0358B"/>
    <w:rsid w:val="00E03731"/>
    <w:rsid w:val="00E213B6"/>
    <w:rsid w:val="00E218B3"/>
    <w:rsid w:val="00E24B5E"/>
    <w:rsid w:val="00E34574"/>
    <w:rsid w:val="00E41972"/>
    <w:rsid w:val="00E43407"/>
    <w:rsid w:val="00E472B5"/>
    <w:rsid w:val="00E5085A"/>
    <w:rsid w:val="00E523B0"/>
    <w:rsid w:val="00E57597"/>
    <w:rsid w:val="00E60239"/>
    <w:rsid w:val="00E625C7"/>
    <w:rsid w:val="00E6736B"/>
    <w:rsid w:val="00E7240E"/>
    <w:rsid w:val="00E80763"/>
    <w:rsid w:val="00E82365"/>
    <w:rsid w:val="00E82C9E"/>
    <w:rsid w:val="00E87B87"/>
    <w:rsid w:val="00EA1BD4"/>
    <w:rsid w:val="00EA5830"/>
    <w:rsid w:val="00EA7F04"/>
    <w:rsid w:val="00EC409E"/>
    <w:rsid w:val="00EC6CC1"/>
    <w:rsid w:val="00EC7A96"/>
    <w:rsid w:val="00EE0114"/>
    <w:rsid w:val="00EE4259"/>
    <w:rsid w:val="00EE718B"/>
    <w:rsid w:val="00F01D67"/>
    <w:rsid w:val="00F02948"/>
    <w:rsid w:val="00F12B09"/>
    <w:rsid w:val="00F21054"/>
    <w:rsid w:val="00F21561"/>
    <w:rsid w:val="00F62DFD"/>
    <w:rsid w:val="00F67B89"/>
    <w:rsid w:val="00F71297"/>
    <w:rsid w:val="00F759A0"/>
    <w:rsid w:val="00F83D04"/>
    <w:rsid w:val="00F900F5"/>
    <w:rsid w:val="00FB3EB6"/>
    <w:rsid w:val="00FC3860"/>
    <w:rsid w:val="00FC713F"/>
    <w:rsid w:val="00FD13FB"/>
    <w:rsid w:val="00FD2B6A"/>
    <w:rsid w:val="00FF37B0"/>
    <w:rsid w:val="00FF51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7621"/>
  <w15:chartTrackingRefBased/>
  <w15:docId w15:val="{1EADF221-04B3-4C70-AFAD-0BA02631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66B6"/>
    <w:pPr>
      <w:keepNext/>
      <w:keepLines/>
      <w:spacing w:before="360" w:after="80"/>
      <w:outlineLvl w:val="0"/>
    </w:pPr>
    <w:rPr>
      <w:rFonts w:ascii="Calibri" w:eastAsiaTheme="majorEastAsia" w:hAnsi="Calibri" w:cstheme="majorBidi"/>
      <w:b/>
      <w:color w:val="537987"/>
      <w:sz w:val="22"/>
      <w:szCs w:val="40"/>
    </w:rPr>
  </w:style>
  <w:style w:type="paragraph" w:styleId="Titre2">
    <w:name w:val="heading 2"/>
    <w:basedOn w:val="Normal"/>
    <w:next w:val="Normal"/>
    <w:link w:val="Titre2Car"/>
    <w:uiPriority w:val="9"/>
    <w:unhideWhenUsed/>
    <w:qFormat/>
    <w:rsid w:val="002E6B9D"/>
    <w:pPr>
      <w:keepNext/>
      <w:keepLines/>
      <w:spacing w:before="160" w:after="80"/>
      <w:outlineLvl w:val="1"/>
    </w:pPr>
    <w:rPr>
      <w:rFonts w:ascii="Calibri" w:eastAsiaTheme="majorEastAsia" w:hAnsi="Calibri" w:cstheme="majorBidi"/>
      <w:spacing w:val="20"/>
      <w:sz w:val="44"/>
      <w:szCs w:val="32"/>
    </w:rPr>
  </w:style>
  <w:style w:type="paragraph" w:styleId="Titre3">
    <w:name w:val="heading 3"/>
    <w:basedOn w:val="Normal"/>
    <w:next w:val="Normal"/>
    <w:link w:val="Titre3Car"/>
    <w:uiPriority w:val="9"/>
    <w:unhideWhenUsed/>
    <w:qFormat/>
    <w:rsid w:val="002124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124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124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124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124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24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24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66B6"/>
    <w:rPr>
      <w:rFonts w:ascii="Calibri" w:eastAsiaTheme="majorEastAsia" w:hAnsi="Calibri" w:cstheme="majorBidi"/>
      <w:b/>
      <w:color w:val="537987"/>
      <w:sz w:val="22"/>
      <w:szCs w:val="40"/>
    </w:rPr>
  </w:style>
  <w:style w:type="character" w:customStyle="1" w:styleId="Titre2Car">
    <w:name w:val="Titre 2 Car"/>
    <w:basedOn w:val="Policepardfaut"/>
    <w:link w:val="Titre2"/>
    <w:uiPriority w:val="9"/>
    <w:rsid w:val="002E6B9D"/>
    <w:rPr>
      <w:rFonts w:ascii="Calibri" w:eastAsiaTheme="majorEastAsia" w:hAnsi="Calibri" w:cstheme="majorBidi"/>
      <w:spacing w:val="20"/>
      <w:sz w:val="44"/>
      <w:szCs w:val="32"/>
    </w:rPr>
  </w:style>
  <w:style w:type="character" w:customStyle="1" w:styleId="Titre3Car">
    <w:name w:val="Titre 3 Car"/>
    <w:basedOn w:val="Policepardfaut"/>
    <w:link w:val="Titre3"/>
    <w:uiPriority w:val="9"/>
    <w:rsid w:val="002124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124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124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124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24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24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24C0"/>
    <w:rPr>
      <w:rFonts w:eastAsiaTheme="majorEastAsia" w:cstheme="majorBidi"/>
      <w:color w:val="272727" w:themeColor="text1" w:themeTint="D8"/>
    </w:rPr>
  </w:style>
  <w:style w:type="paragraph" w:styleId="Titre">
    <w:name w:val="Title"/>
    <w:basedOn w:val="Normal"/>
    <w:next w:val="Normal"/>
    <w:link w:val="TitreCar"/>
    <w:uiPriority w:val="10"/>
    <w:qFormat/>
    <w:rsid w:val="00212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4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124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124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24C0"/>
    <w:pPr>
      <w:spacing w:before="160"/>
      <w:jc w:val="center"/>
    </w:pPr>
    <w:rPr>
      <w:i/>
      <w:iCs/>
      <w:color w:val="404040" w:themeColor="text1" w:themeTint="BF"/>
    </w:rPr>
  </w:style>
  <w:style w:type="character" w:customStyle="1" w:styleId="CitationCar">
    <w:name w:val="Citation Car"/>
    <w:basedOn w:val="Policepardfaut"/>
    <w:link w:val="Citation"/>
    <w:uiPriority w:val="29"/>
    <w:rsid w:val="002124C0"/>
    <w:rPr>
      <w:i/>
      <w:iCs/>
      <w:color w:val="404040" w:themeColor="text1" w:themeTint="BF"/>
    </w:rPr>
  </w:style>
  <w:style w:type="paragraph" w:styleId="Paragraphedeliste">
    <w:name w:val="List Paragraph"/>
    <w:basedOn w:val="Normal"/>
    <w:uiPriority w:val="34"/>
    <w:qFormat/>
    <w:rsid w:val="002124C0"/>
    <w:pPr>
      <w:ind w:left="720"/>
      <w:contextualSpacing/>
    </w:pPr>
  </w:style>
  <w:style w:type="character" w:styleId="Accentuationintense">
    <w:name w:val="Intense Emphasis"/>
    <w:basedOn w:val="Policepardfaut"/>
    <w:uiPriority w:val="21"/>
    <w:qFormat/>
    <w:rsid w:val="002124C0"/>
    <w:rPr>
      <w:i/>
      <w:iCs/>
      <w:color w:val="0F4761" w:themeColor="accent1" w:themeShade="BF"/>
    </w:rPr>
  </w:style>
  <w:style w:type="paragraph" w:styleId="Citationintense">
    <w:name w:val="Intense Quote"/>
    <w:basedOn w:val="Normal"/>
    <w:next w:val="Normal"/>
    <w:link w:val="CitationintenseCar"/>
    <w:uiPriority w:val="30"/>
    <w:qFormat/>
    <w:rsid w:val="00212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124C0"/>
    <w:rPr>
      <w:i/>
      <w:iCs/>
      <w:color w:val="0F4761" w:themeColor="accent1" w:themeShade="BF"/>
    </w:rPr>
  </w:style>
  <w:style w:type="character" w:styleId="Rfrenceintense">
    <w:name w:val="Intense Reference"/>
    <w:basedOn w:val="Policepardfaut"/>
    <w:uiPriority w:val="32"/>
    <w:qFormat/>
    <w:rsid w:val="002124C0"/>
    <w:rPr>
      <w:b/>
      <w:bCs/>
      <w:smallCaps/>
      <w:color w:val="0F4761" w:themeColor="accent1" w:themeShade="BF"/>
      <w:spacing w:val="5"/>
    </w:rPr>
  </w:style>
  <w:style w:type="paragraph" w:styleId="En-ttedetabledesmatires">
    <w:name w:val="TOC Heading"/>
    <w:basedOn w:val="Titre1"/>
    <w:next w:val="Normal"/>
    <w:uiPriority w:val="39"/>
    <w:unhideWhenUsed/>
    <w:qFormat/>
    <w:rsid w:val="009B17EC"/>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2E6B9D"/>
    <w:pPr>
      <w:spacing w:after="100"/>
    </w:pPr>
  </w:style>
  <w:style w:type="paragraph" w:styleId="TM2">
    <w:name w:val="toc 2"/>
    <w:basedOn w:val="Normal"/>
    <w:next w:val="Normal"/>
    <w:autoRedefine/>
    <w:uiPriority w:val="39"/>
    <w:unhideWhenUsed/>
    <w:rsid w:val="002E6B9D"/>
    <w:pPr>
      <w:spacing w:after="100"/>
      <w:ind w:left="240"/>
    </w:pPr>
  </w:style>
  <w:style w:type="character" w:styleId="Lienhypertexte">
    <w:name w:val="Hyperlink"/>
    <w:basedOn w:val="Policepardfaut"/>
    <w:uiPriority w:val="99"/>
    <w:unhideWhenUsed/>
    <w:rsid w:val="002E6B9D"/>
    <w:rPr>
      <w:color w:val="467886" w:themeColor="hyperlink"/>
      <w:u w:val="single"/>
    </w:rPr>
  </w:style>
  <w:style w:type="paragraph" w:styleId="En-tte">
    <w:name w:val="header"/>
    <w:basedOn w:val="Normal"/>
    <w:link w:val="En-tteCar"/>
    <w:uiPriority w:val="99"/>
    <w:unhideWhenUsed/>
    <w:rsid w:val="00A1799B"/>
    <w:pPr>
      <w:tabs>
        <w:tab w:val="center" w:pos="4320"/>
        <w:tab w:val="right" w:pos="8640"/>
      </w:tabs>
      <w:spacing w:after="0" w:line="240" w:lineRule="auto"/>
    </w:pPr>
  </w:style>
  <w:style w:type="character" w:customStyle="1" w:styleId="En-tteCar">
    <w:name w:val="En-tête Car"/>
    <w:basedOn w:val="Policepardfaut"/>
    <w:link w:val="En-tte"/>
    <w:uiPriority w:val="99"/>
    <w:rsid w:val="00A1799B"/>
  </w:style>
  <w:style w:type="paragraph" w:styleId="Pieddepage">
    <w:name w:val="footer"/>
    <w:basedOn w:val="Normal"/>
    <w:link w:val="PieddepageCar"/>
    <w:uiPriority w:val="99"/>
    <w:unhideWhenUsed/>
    <w:rsid w:val="00A1799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1799B"/>
  </w:style>
  <w:style w:type="character" w:styleId="Marquedecommentaire">
    <w:name w:val="annotation reference"/>
    <w:basedOn w:val="Policepardfaut"/>
    <w:uiPriority w:val="99"/>
    <w:semiHidden/>
    <w:unhideWhenUsed/>
    <w:rsid w:val="00821969"/>
    <w:rPr>
      <w:sz w:val="16"/>
      <w:szCs w:val="16"/>
    </w:rPr>
  </w:style>
  <w:style w:type="paragraph" w:styleId="Commentaire">
    <w:name w:val="annotation text"/>
    <w:basedOn w:val="Normal"/>
    <w:link w:val="CommentaireCar"/>
    <w:uiPriority w:val="99"/>
    <w:unhideWhenUsed/>
    <w:rsid w:val="00821969"/>
    <w:pPr>
      <w:spacing w:line="240" w:lineRule="auto"/>
    </w:pPr>
    <w:rPr>
      <w:sz w:val="20"/>
      <w:szCs w:val="20"/>
    </w:rPr>
  </w:style>
  <w:style w:type="character" w:customStyle="1" w:styleId="CommentaireCar">
    <w:name w:val="Commentaire Car"/>
    <w:basedOn w:val="Policepardfaut"/>
    <w:link w:val="Commentaire"/>
    <w:uiPriority w:val="99"/>
    <w:rsid w:val="00821969"/>
    <w:rPr>
      <w:sz w:val="20"/>
      <w:szCs w:val="20"/>
    </w:rPr>
  </w:style>
  <w:style w:type="paragraph" w:styleId="Objetducommentaire">
    <w:name w:val="annotation subject"/>
    <w:basedOn w:val="Commentaire"/>
    <w:next w:val="Commentaire"/>
    <w:link w:val="ObjetducommentaireCar"/>
    <w:uiPriority w:val="99"/>
    <w:semiHidden/>
    <w:unhideWhenUsed/>
    <w:rsid w:val="00821969"/>
    <w:rPr>
      <w:b/>
      <w:bCs/>
    </w:rPr>
  </w:style>
  <w:style w:type="character" w:customStyle="1" w:styleId="ObjetducommentaireCar">
    <w:name w:val="Objet du commentaire Car"/>
    <w:basedOn w:val="CommentaireCar"/>
    <w:link w:val="Objetducommentaire"/>
    <w:uiPriority w:val="99"/>
    <w:semiHidden/>
    <w:rsid w:val="00821969"/>
    <w:rPr>
      <w:b/>
      <w:bCs/>
      <w:sz w:val="20"/>
      <w:szCs w:val="20"/>
    </w:rPr>
  </w:style>
  <w:style w:type="paragraph" w:customStyle="1" w:styleId="En-ttedeliste">
    <w:name w:val="En-tête de liste"/>
    <w:basedOn w:val="Normal"/>
    <w:uiPriority w:val="7"/>
    <w:qFormat/>
    <w:rsid w:val="00544D85"/>
    <w:pPr>
      <w:spacing w:before="80" w:after="0" w:line="240" w:lineRule="auto"/>
    </w:pPr>
    <w:rPr>
      <w:spacing w:val="40"/>
      <w:kern w:val="28"/>
      <w:sz w:val="28"/>
      <w:szCs w:val="22"/>
      <w:lang w:val="fr-FR"/>
      <w14:ligatures w14:val="none"/>
    </w:rPr>
  </w:style>
  <w:style w:type="table" w:styleId="Grilledutableau">
    <w:name w:val="Table Grid"/>
    <w:basedOn w:val="TableauNormal"/>
    <w:uiPriority w:val="39"/>
    <w:rsid w:val="00AB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448D2"/>
    <w:rPr>
      <w:color w:val="605E5C"/>
      <w:shd w:val="clear" w:color="auto" w:fill="E1DFDD"/>
    </w:rPr>
  </w:style>
  <w:style w:type="character" w:styleId="Lienhypertextesuivivisit">
    <w:name w:val="FollowedHyperlink"/>
    <w:basedOn w:val="Policepardfaut"/>
    <w:uiPriority w:val="99"/>
    <w:semiHidden/>
    <w:unhideWhenUsed/>
    <w:rsid w:val="002E706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fr"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www.oecd.org/en/topics/literacy-skills.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qlph.qc.ca/app/uploads/2018/11/communiquer-pour-tous.pdf"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santepubliquefrance.fr/recherche/" TargetMode="External"/><Relationship Id="rId40" Type="http://schemas.openxmlformats.org/officeDocument/2006/relationships/hyperlink" Target="https://docs.google.com/viewerng/viewer?url=https://uqo.ca/sites/default/files/1560044842communiquer-pour-tous.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accessible.canada.ca/creating-accessibility-standards/can-asc-312025-plain-language/6-introduction" TargetMode="External"/><Relationship Id="rId10" Type="http://schemas.openxmlformats.org/officeDocument/2006/relationships/hyperlink" Target="https://doi.org/10.65130/pe7bt4z"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sv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antepubliquefrance.fr/recherche/%23search=practical%20memo"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fondationalphabetisation.org/alphareussite-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CDB1-A14B-4E03-9B41-DD7CF3E0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3313</Words>
  <Characters>18226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Marie-Ève Bolduc</dc:creator>
  <cp:keywords/>
  <dc:description/>
  <cp:lastModifiedBy>Roy Pierre-Emmanuel</cp:lastModifiedBy>
  <cp:revision>19</cp:revision>
  <dcterms:created xsi:type="dcterms:W3CDTF">2026-04-30T18:52:00Z</dcterms:created>
  <dcterms:modified xsi:type="dcterms:W3CDTF">2026-05-01T19:56:00Z</dcterms:modified>
</cp:coreProperties>
</file>